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7C" w:rsidRPr="00C37F7C" w:rsidRDefault="00C37F7C" w:rsidP="00C37F7C">
      <w:pPr>
        <w:widowControl w:val="0"/>
        <w:suppressAutoHyphens/>
        <w:spacing w:after="200" w:line="276" w:lineRule="auto"/>
        <w:jc w:val="right"/>
        <w:rPr>
          <w:rFonts w:eastAsia="Arial Unicode MS" w:cs="Mangal"/>
          <w:b/>
          <w:sz w:val="22"/>
          <w:szCs w:val="22"/>
          <w:lang w:val="uk-UA" w:eastAsia="hi-IN" w:bidi="hi-IN"/>
        </w:rPr>
      </w:pPr>
      <w:r w:rsidRPr="00C37F7C">
        <w:rPr>
          <w:rFonts w:eastAsia="Arial Unicode MS" w:cs="Mangal"/>
          <w:b/>
          <w:noProof/>
          <w:sz w:val="22"/>
          <w:szCs w:val="22"/>
          <w:lang w:val="uk-UA"/>
        </w:rPr>
        <w:drawing>
          <wp:anchor distT="0" distB="0" distL="114300" distR="114300" simplePos="0" relativeHeight="251661312" behindDoc="1" locked="0" layoutInCell="1" allowOverlap="1" wp14:anchorId="64C642FF" wp14:editId="25051F9C">
            <wp:simplePos x="0" y="0"/>
            <wp:positionH relativeFrom="column">
              <wp:posOffset>3938270</wp:posOffset>
            </wp:positionH>
            <wp:positionV relativeFrom="paragraph">
              <wp:posOffset>29845</wp:posOffset>
            </wp:positionV>
            <wp:extent cx="1085215" cy="1103630"/>
            <wp:effectExtent l="0" t="0" r="63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F7C">
        <w:rPr>
          <w:rFonts w:eastAsia="Arial Unicode MS" w:cs="Mangal"/>
          <w:b/>
          <w:sz w:val="22"/>
          <w:szCs w:val="22"/>
          <w:lang w:val="uk-UA" w:eastAsia="hi-IN" w:bidi="hi-IN"/>
        </w:rPr>
        <w:t>Затверджую</w:t>
      </w:r>
    </w:p>
    <w:p w:rsidR="00C37F7C" w:rsidRPr="00C37F7C" w:rsidRDefault="00C37F7C" w:rsidP="00C37F7C">
      <w:pPr>
        <w:widowControl w:val="0"/>
        <w:suppressAutoHyphens/>
        <w:spacing w:after="200" w:line="276" w:lineRule="auto"/>
        <w:jc w:val="right"/>
        <w:rPr>
          <w:rFonts w:eastAsia="Arial Unicode MS" w:cs="Mangal"/>
          <w:b/>
          <w:sz w:val="22"/>
          <w:szCs w:val="22"/>
          <w:lang w:val="uk-UA" w:eastAsia="hi-IN" w:bidi="hi-IN"/>
        </w:rPr>
      </w:pPr>
      <w:r w:rsidRPr="00C37F7C">
        <w:rPr>
          <w:rFonts w:eastAsia="Arial Unicode MS" w:cs="Mangal"/>
          <w:b/>
          <w:sz w:val="22"/>
          <w:szCs w:val="22"/>
          <w:lang w:val="uk-UA" w:eastAsia="hi-IN" w:bidi="hi-IN"/>
        </w:rPr>
        <w:t xml:space="preserve"> Директор  ЗДО (ясла-садок) №1                                            </w:t>
      </w:r>
    </w:p>
    <w:p w:rsidR="00C37F7C" w:rsidRPr="00C37F7C" w:rsidRDefault="00C37F7C" w:rsidP="00C37F7C">
      <w:pPr>
        <w:widowControl w:val="0"/>
        <w:suppressAutoHyphens/>
        <w:spacing w:after="200" w:line="276" w:lineRule="auto"/>
        <w:jc w:val="right"/>
        <w:rPr>
          <w:rFonts w:eastAsia="Arial Unicode MS" w:cs="Mangal"/>
          <w:b/>
          <w:sz w:val="22"/>
          <w:szCs w:val="22"/>
          <w:lang w:val="uk-UA" w:eastAsia="hi-IN" w:bidi="hi-IN"/>
        </w:rPr>
      </w:pPr>
      <w:r w:rsidRPr="00C37F7C">
        <w:rPr>
          <w:rFonts w:eastAsia="Arial Unicode MS" w:cs="Mangal"/>
          <w:b/>
          <w:sz w:val="22"/>
          <w:szCs w:val="22"/>
          <w:lang w:val="uk-UA" w:eastAsia="hi-IN" w:bidi="hi-IN"/>
        </w:rPr>
        <w:t xml:space="preserve">                                            Лариса ПЛУЖНІКОВА</w:t>
      </w:r>
    </w:p>
    <w:p w:rsidR="00C37F7C" w:rsidRPr="00C37F7C" w:rsidRDefault="00C37F7C" w:rsidP="00C37F7C">
      <w:pPr>
        <w:widowControl w:val="0"/>
        <w:suppressAutoHyphens/>
        <w:spacing w:after="200" w:line="276" w:lineRule="auto"/>
        <w:jc w:val="right"/>
        <w:rPr>
          <w:rFonts w:eastAsia="Arial Unicode MS" w:cs="Mangal"/>
          <w:b/>
          <w:sz w:val="22"/>
          <w:szCs w:val="22"/>
          <w:lang w:val="uk-UA" w:eastAsia="hi-IN" w:bidi="hi-IN"/>
        </w:rPr>
      </w:pPr>
      <w:r w:rsidRPr="00C37F7C">
        <w:rPr>
          <w:rFonts w:eastAsia="Arial Unicode MS" w:cs="Mangal"/>
          <w:b/>
          <w:sz w:val="22"/>
          <w:szCs w:val="22"/>
          <w:lang w:val="uk-UA" w:eastAsia="hi-IN" w:bidi="hi-IN"/>
        </w:rPr>
        <w:t xml:space="preserve">                                               29.08.2025 року</w:t>
      </w:r>
    </w:p>
    <w:p w:rsidR="00C37F7C" w:rsidRPr="00C37F7C" w:rsidRDefault="00C37F7C" w:rsidP="00C37F7C">
      <w:pPr>
        <w:widowControl w:val="0"/>
        <w:suppressAutoHyphens/>
        <w:spacing w:after="200" w:line="276" w:lineRule="auto"/>
        <w:rPr>
          <w:rFonts w:eastAsia="Arial Unicode MS" w:cs="Mangal"/>
          <w:b/>
          <w:sz w:val="22"/>
          <w:szCs w:val="22"/>
          <w:lang w:val="uk-UA" w:eastAsia="hi-IN" w:bidi="hi-IN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Pr="00C37F7C" w:rsidRDefault="00CC66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lang w:val="ru-RU"/>
        </w:rPr>
      </w:pPr>
      <w:r w:rsidRPr="00C37F7C">
        <w:rPr>
          <w:b/>
          <w:color w:val="000000"/>
          <w:sz w:val="36"/>
          <w:szCs w:val="36"/>
          <w:lang w:val="ru-RU"/>
        </w:rPr>
        <w:t>ПОЛОЖЕННЯ</w:t>
      </w:r>
    </w:p>
    <w:p w:rsidR="00A77185" w:rsidRPr="00C37F7C" w:rsidRDefault="00CC66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lang w:val="ru-RU"/>
        </w:rPr>
      </w:pPr>
      <w:r w:rsidRPr="00C37F7C">
        <w:rPr>
          <w:b/>
          <w:color w:val="000000"/>
          <w:sz w:val="36"/>
          <w:szCs w:val="36"/>
          <w:lang w:val="ru-RU"/>
        </w:rPr>
        <w:t>про запобігання і протидію</w:t>
      </w:r>
      <w:r>
        <w:rPr>
          <w:b/>
          <w:color w:val="000000"/>
          <w:sz w:val="36"/>
          <w:szCs w:val="36"/>
        </w:rPr>
        <w:t> </w:t>
      </w:r>
    </w:p>
    <w:p w:rsidR="00A77185" w:rsidRPr="00C37F7C" w:rsidRDefault="00CC66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lang w:val="ru-RU"/>
        </w:rPr>
      </w:pPr>
      <w:r w:rsidRPr="00C37F7C">
        <w:rPr>
          <w:b/>
          <w:color w:val="000000"/>
          <w:sz w:val="36"/>
          <w:szCs w:val="36"/>
          <w:lang w:val="ru-RU"/>
        </w:rPr>
        <w:t>насильства та жорстокого поводження</w:t>
      </w:r>
    </w:p>
    <w:p w:rsidR="00C37F7C" w:rsidRDefault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  <w:lang w:val="ru-RU"/>
        </w:rPr>
      </w:pPr>
      <w:bookmarkStart w:id="0" w:name="_heading=h.7s1mbsrzahv1" w:colFirst="0" w:colLast="0"/>
      <w:bookmarkEnd w:id="0"/>
      <w:r>
        <w:rPr>
          <w:b/>
          <w:color w:val="000000"/>
          <w:sz w:val="36"/>
          <w:szCs w:val="36"/>
          <w:lang w:val="ru-RU"/>
        </w:rPr>
        <w:t xml:space="preserve">з дітьми у Вовчанському закладі дошкільної освіти </w:t>
      </w:r>
    </w:p>
    <w:p w:rsidR="00A77185" w:rsidRDefault="00CC66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  <w:lang w:val="ru-RU"/>
        </w:rPr>
      </w:pPr>
      <w:r w:rsidRPr="00C37F7C">
        <w:rPr>
          <w:b/>
          <w:color w:val="000000"/>
          <w:sz w:val="36"/>
          <w:szCs w:val="36"/>
          <w:lang w:val="ru-RU"/>
        </w:rPr>
        <w:t xml:space="preserve"> (ясла-садок)</w:t>
      </w:r>
      <w:r w:rsidR="00C37F7C">
        <w:rPr>
          <w:b/>
          <w:color w:val="000000"/>
          <w:sz w:val="36"/>
          <w:szCs w:val="36"/>
          <w:lang w:val="ru-RU"/>
        </w:rPr>
        <w:t xml:space="preserve"> № 1</w:t>
      </w:r>
    </w:p>
    <w:p w:rsidR="00C37F7C" w:rsidRPr="00C37F7C" w:rsidRDefault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>
        <w:rPr>
          <w:b/>
          <w:color w:val="000000"/>
          <w:sz w:val="36"/>
          <w:szCs w:val="36"/>
          <w:lang w:val="ru-RU"/>
        </w:rPr>
        <w:t>Вовчанської міської ради Чугуївського району Харківської області</w:t>
      </w:r>
    </w:p>
    <w:p w:rsidR="00A77185" w:rsidRPr="00C37F7C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ru-RU"/>
        </w:rPr>
      </w:pPr>
    </w:p>
    <w:p w:rsidR="00A77185" w:rsidRPr="00C37F7C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ru-RU"/>
        </w:rPr>
      </w:pPr>
    </w:p>
    <w:p w:rsidR="00A77185" w:rsidRPr="00C37F7C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ru-RU"/>
        </w:rPr>
      </w:pPr>
    </w:p>
    <w:p w:rsidR="00A77185" w:rsidRPr="00C37F7C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ru-RU"/>
        </w:rPr>
      </w:pPr>
    </w:p>
    <w:p w:rsidR="00A77185" w:rsidRPr="00C37F7C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ru-RU"/>
        </w:rPr>
      </w:pPr>
    </w:p>
    <w:p w:rsidR="00A77185" w:rsidRPr="00C37F7C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ru-RU"/>
        </w:rPr>
      </w:pP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:rsidR="00A77185" w:rsidRPr="00C37F7C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ru-RU"/>
        </w:rPr>
      </w:pPr>
    </w:p>
    <w:p w:rsidR="00A77185" w:rsidRPr="00C37F7C" w:rsidRDefault="00CC6624" w:rsidP="00C37F7C">
      <w:pPr>
        <w:ind w:right="-284"/>
        <w:jc w:val="right"/>
        <w:rPr>
          <w:sz w:val="28"/>
          <w:szCs w:val="28"/>
          <w:lang w:val="ru-RU"/>
        </w:rPr>
      </w:pPr>
      <w:r w:rsidRPr="00C37F7C">
        <w:rPr>
          <w:sz w:val="28"/>
          <w:szCs w:val="28"/>
          <w:lang w:val="ru-RU"/>
        </w:rPr>
        <w:t xml:space="preserve">                                       СХВАЛЕНО</w:t>
      </w:r>
    </w:p>
    <w:p w:rsidR="00A77185" w:rsidRPr="00C37F7C" w:rsidRDefault="00CC6624" w:rsidP="00C37F7C">
      <w:pPr>
        <w:ind w:right="-284"/>
        <w:jc w:val="right"/>
        <w:rPr>
          <w:sz w:val="28"/>
          <w:szCs w:val="28"/>
          <w:lang w:val="ru-RU"/>
        </w:rPr>
      </w:pPr>
      <w:r w:rsidRPr="00C37F7C">
        <w:rPr>
          <w:sz w:val="28"/>
          <w:szCs w:val="28"/>
          <w:lang w:val="ru-RU"/>
        </w:rPr>
        <w:t>Спільною педагогічною радою</w:t>
      </w:r>
    </w:p>
    <w:p w:rsidR="00A77185" w:rsidRPr="00C37F7C" w:rsidRDefault="00CC6624" w:rsidP="00C37F7C">
      <w:pPr>
        <w:ind w:right="-284"/>
        <w:jc w:val="right"/>
        <w:rPr>
          <w:sz w:val="28"/>
          <w:szCs w:val="28"/>
          <w:lang w:val="ru-RU"/>
        </w:rPr>
      </w:pPr>
      <w:r w:rsidRPr="00C37F7C">
        <w:rPr>
          <w:sz w:val="28"/>
          <w:szCs w:val="28"/>
          <w:lang w:val="ru-RU"/>
        </w:rPr>
        <w:t xml:space="preserve">                                                                      закладів дошкільної освіти </w:t>
      </w:r>
    </w:p>
    <w:p w:rsidR="00A77185" w:rsidRPr="00C37F7C" w:rsidRDefault="00CC6624" w:rsidP="00C37F7C">
      <w:pPr>
        <w:ind w:right="-284"/>
        <w:jc w:val="right"/>
        <w:rPr>
          <w:sz w:val="28"/>
          <w:szCs w:val="28"/>
          <w:lang w:val="ru-RU"/>
        </w:rPr>
      </w:pPr>
      <w:r w:rsidRPr="00C37F7C">
        <w:rPr>
          <w:sz w:val="28"/>
          <w:szCs w:val="28"/>
          <w:lang w:val="ru-RU"/>
        </w:rPr>
        <w:t xml:space="preserve">                                                                       Вовчанської громади</w:t>
      </w:r>
    </w:p>
    <w:p w:rsidR="00A77185" w:rsidRPr="00C37F7C" w:rsidRDefault="00CC6624" w:rsidP="008B07E1">
      <w:pPr>
        <w:ind w:right="-284"/>
        <w:jc w:val="right"/>
        <w:rPr>
          <w:sz w:val="28"/>
          <w:szCs w:val="28"/>
          <w:lang w:val="ru-RU"/>
        </w:rPr>
      </w:pPr>
      <w:r w:rsidRPr="00C37F7C">
        <w:rPr>
          <w:sz w:val="28"/>
          <w:szCs w:val="28"/>
          <w:lang w:val="ru-RU"/>
        </w:rPr>
        <w:t xml:space="preserve">                                                                     від 29.08.2025, протокол №</w:t>
      </w:r>
      <w:r>
        <w:rPr>
          <w:sz w:val="28"/>
          <w:szCs w:val="28"/>
        </w:rPr>
        <w:t> </w:t>
      </w:r>
      <w:r w:rsidRPr="00C37F7C">
        <w:rPr>
          <w:sz w:val="28"/>
          <w:szCs w:val="28"/>
          <w:lang w:val="ru-RU"/>
        </w:rPr>
        <w:t>1</w:t>
      </w:r>
      <w:r w:rsidRPr="00C37F7C">
        <w:rPr>
          <w:sz w:val="28"/>
          <w:szCs w:val="28"/>
          <w:lang w:val="ru-RU"/>
        </w:rPr>
        <w:t xml:space="preserve">                                                             </w:t>
      </w:r>
    </w:p>
    <w:p w:rsidR="00C37F7C" w:rsidRPr="008B07E1" w:rsidRDefault="00CC6624" w:rsidP="008B07E1">
      <w:pPr>
        <w:ind w:right="-284"/>
        <w:jc w:val="right"/>
        <w:rPr>
          <w:sz w:val="28"/>
          <w:szCs w:val="28"/>
          <w:lang w:val="ru-RU"/>
        </w:rPr>
      </w:pPr>
      <w:r w:rsidRPr="00C37F7C">
        <w:rPr>
          <w:sz w:val="28"/>
          <w:szCs w:val="28"/>
          <w:lang w:val="ru-RU"/>
        </w:rPr>
        <w:t xml:space="preserve">     </w:t>
      </w:r>
      <w:r w:rsidRPr="00C37F7C">
        <w:rPr>
          <w:sz w:val="28"/>
          <w:szCs w:val="28"/>
          <w:lang w:val="ru-RU"/>
        </w:rPr>
        <w:t xml:space="preserve">                                                          Го</w:t>
      </w:r>
      <w:r w:rsidR="008B07E1">
        <w:rPr>
          <w:sz w:val="28"/>
          <w:szCs w:val="28"/>
          <w:lang w:val="ru-RU"/>
        </w:rPr>
        <w:t xml:space="preserve">лова спільної педагогічної </w:t>
      </w:r>
      <w:proofErr w:type="gramStart"/>
      <w:r w:rsidR="008B07E1">
        <w:rPr>
          <w:sz w:val="28"/>
          <w:szCs w:val="28"/>
          <w:lang w:val="ru-RU"/>
        </w:rPr>
        <w:t>ради</w:t>
      </w:r>
      <w:proofErr w:type="gramEnd"/>
    </w:p>
    <w:p w:rsidR="008B07E1" w:rsidRDefault="008B07E1" w:rsidP="00C37F7C">
      <w:pPr>
        <w:ind w:right="-284"/>
        <w:jc w:val="right"/>
        <w:rPr>
          <w:sz w:val="28"/>
          <w:szCs w:val="28"/>
          <w:lang w:val="ru-RU"/>
        </w:rPr>
      </w:pPr>
      <w:r w:rsidRPr="008B07E1">
        <w:rPr>
          <w:noProof/>
          <w:lang w:val="uk-UA"/>
        </w:rPr>
        <w:drawing>
          <wp:anchor distT="0" distB="0" distL="114300" distR="114300" simplePos="0" relativeHeight="251662336" behindDoc="1" locked="0" layoutInCell="1" allowOverlap="1" wp14:anchorId="6EE90C78" wp14:editId="7D9045F6">
            <wp:simplePos x="0" y="0"/>
            <wp:positionH relativeFrom="column">
              <wp:posOffset>3303270</wp:posOffset>
            </wp:positionH>
            <wp:positionV relativeFrom="paragraph">
              <wp:posOffset>114300</wp:posOffset>
            </wp:positionV>
            <wp:extent cx="792480" cy="617220"/>
            <wp:effectExtent l="0" t="0" r="7620" b="0"/>
            <wp:wrapNone/>
            <wp:docPr id="5" name="Рисунок 5" descr="C:\Users\Власник\Desktop\підпис Камер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підпис Камерис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ru-RU"/>
        </w:rPr>
        <w:t xml:space="preserve">    </w:t>
      </w:r>
      <w:r w:rsidR="00CC6624" w:rsidRPr="00C37F7C">
        <w:rPr>
          <w:sz w:val="28"/>
          <w:szCs w:val="28"/>
          <w:lang w:val="ru-RU"/>
        </w:rPr>
        <w:t xml:space="preserve">  </w:t>
      </w:r>
    </w:p>
    <w:p w:rsidR="00A77185" w:rsidRPr="008B07E1" w:rsidRDefault="008B07E1" w:rsidP="008B07E1">
      <w:pPr>
        <w:pStyle w:val="a4"/>
        <w:rPr>
          <w:rFonts w:eastAsia="Times New Roman"/>
          <w:lang w:val="uk-UA" w:eastAsia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="00CC6624" w:rsidRPr="00C37F7C">
        <w:rPr>
          <w:sz w:val="28"/>
          <w:szCs w:val="28"/>
          <w:lang w:val="ru-RU"/>
        </w:rPr>
        <w:t>В</w:t>
      </w:r>
      <w:r w:rsidR="00CC6624" w:rsidRPr="00C37F7C">
        <w:rPr>
          <w:sz w:val="28"/>
          <w:szCs w:val="28"/>
          <w:lang w:val="ru-RU"/>
        </w:rPr>
        <w:t>ікторія КАМЕРИСТА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ru-RU"/>
        </w:rPr>
      </w:pPr>
    </w:p>
    <w:p w:rsidR="00A77185" w:rsidRPr="00C37F7C" w:rsidRDefault="00A77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ru-RU"/>
        </w:rPr>
      </w:pPr>
    </w:p>
    <w:p w:rsidR="00A77185" w:rsidRDefault="00A771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:rsidR="008B07E1" w:rsidRPr="00C37F7C" w:rsidRDefault="008B07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1. </w:t>
      </w:r>
      <w:r w:rsidRPr="00C37F7C">
        <w:rPr>
          <w:b/>
          <w:color w:val="000000"/>
          <w:lang w:val="ru-RU"/>
        </w:rPr>
        <w:t>Загальні положення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Дане Положення регулює питання організації захисту дітей від </w:t>
      </w:r>
      <w:proofErr w:type="gramStart"/>
      <w:r w:rsidRPr="00C37F7C">
        <w:rPr>
          <w:color w:val="000000"/>
          <w:lang w:val="ru-RU"/>
        </w:rPr>
        <w:t>р</w:t>
      </w:r>
      <w:proofErr w:type="gramEnd"/>
      <w:r w:rsidRPr="00C37F7C">
        <w:rPr>
          <w:color w:val="000000"/>
          <w:lang w:val="ru-RU"/>
        </w:rPr>
        <w:t xml:space="preserve">ізних форм насильства та жорстокого поводження </w:t>
      </w:r>
      <w:r w:rsidRPr="00C37F7C">
        <w:rPr>
          <w:lang w:val="ru-RU"/>
        </w:rPr>
        <w:t>з дітьми.</w:t>
      </w:r>
      <w:r w:rsidRPr="00C37F7C">
        <w:rPr>
          <w:color w:val="000000"/>
          <w:lang w:val="ru-RU"/>
        </w:rPr>
        <w:t xml:space="preserve"> Положення розроблено на основі Законів України</w:t>
      </w:r>
      <w:r w:rsidRPr="00C37F7C">
        <w:rPr>
          <w:b/>
          <w:color w:val="000000"/>
          <w:lang w:val="ru-RU"/>
        </w:rPr>
        <w:t xml:space="preserve"> </w:t>
      </w:r>
      <w:r w:rsidRPr="00C37F7C">
        <w:rPr>
          <w:color w:val="000000"/>
          <w:lang w:val="ru-RU"/>
        </w:rPr>
        <w:t>«Про освіту», «Про запобігання та протидію домашньому насильству», «Про</w:t>
      </w:r>
      <w:r w:rsidRPr="00C37F7C">
        <w:rPr>
          <w:b/>
          <w:color w:val="000000"/>
          <w:lang w:val="ru-RU"/>
        </w:rPr>
        <w:t xml:space="preserve"> </w:t>
      </w:r>
      <w:r w:rsidRPr="00C37F7C">
        <w:rPr>
          <w:color w:val="000000"/>
          <w:lang w:val="ru-RU"/>
        </w:rPr>
        <w:t>охорону дитинства», «Про внесення змін до деяких законодавчих актів України</w:t>
      </w:r>
      <w:r w:rsidRPr="00C37F7C">
        <w:rPr>
          <w:b/>
          <w:color w:val="000000"/>
          <w:lang w:val="ru-RU"/>
        </w:rPr>
        <w:t xml:space="preserve"> </w:t>
      </w:r>
      <w:r w:rsidRPr="00C37F7C">
        <w:rPr>
          <w:color w:val="000000"/>
          <w:lang w:val="ru-RU"/>
        </w:rPr>
        <w:t xml:space="preserve">щодо протидії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(цькуванню)», постанов Кабінету Міністрів України від</w:t>
      </w:r>
      <w:r w:rsidRPr="00C37F7C">
        <w:rPr>
          <w:b/>
          <w:color w:val="000000"/>
          <w:lang w:val="ru-RU"/>
        </w:rPr>
        <w:t xml:space="preserve"> </w:t>
      </w:r>
      <w:r w:rsidRPr="00C37F7C">
        <w:rPr>
          <w:color w:val="000000"/>
          <w:lang w:val="ru-RU"/>
        </w:rPr>
        <w:t>22.08.2018 № 658 «Про затверджен</w:t>
      </w:r>
      <w:r w:rsidRPr="00C37F7C">
        <w:rPr>
          <w:color w:val="000000"/>
          <w:lang w:val="ru-RU"/>
        </w:rPr>
        <w:t>ня Порядку взаємодії суб’єктів, що</w:t>
      </w:r>
      <w:r w:rsidRPr="00C37F7C">
        <w:rPr>
          <w:b/>
          <w:color w:val="000000"/>
          <w:lang w:val="ru-RU"/>
        </w:rPr>
        <w:t xml:space="preserve"> </w:t>
      </w:r>
      <w:r w:rsidRPr="00C37F7C">
        <w:rPr>
          <w:color w:val="000000"/>
          <w:lang w:val="ru-RU"/>
        </w:rPr>
        <w:t xml:space="preserve">здійснюють заходи у сфері запобігання та протидії домашньому насильству і насильству за ознакою статті»; від 01.06.2020 № 585 «Про забезпечення 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>іального захисту дітей, які перебувають у складних життєвих обставинах», в</w:t>
      </w:r>
      <w:r w:rsidRPr="00C37F7C">
        <w:rPr>
          <w:color w:val="000000"/>
          <w:lang w:val="ru-RU"/>
        </w:rPr>
        <w:t>ід 28.07.2021 № 775 «Про внесення змін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поводження», наказів Міністерства освіти та науки України від 02.10</w:t>
      </w:r>
      <w:r w:rsidRPr="00C37F7C">
        <w:rPr>
          <w:color w:val="000000"/>
          <w:lang w:val="ru-RU"/>
        </w:rPr>
        <w:t>.2018 № 1047 «Про затвердження Методичних</w:t>
      </w:r>
      <w:r w:rsidRPr="00C37F7C">
        <w:rPr>
          <w:b/>
          <w:color w:val="000000"/>
          <w:lang w:val="ru-RU"/>
        </w:rPr>
        <w:t xml:space="preserve"> </w:t>
      </w:r>
      <w:r w:rsidRPr="00C37F7C">
        <w:rPr>
          <w:color w:val="000000"/>
          <w:lang w:val="ru-RU"/>
        </w:rPr>
        <w:t xml:space="preserve">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 xml:space="preserve">інгу </w:t>
      </w:r>
      <w:r w:rsidRPr="00C37F7C">
        <w:rPr>
          <w:color w:val="000000"/>
          <w:lang w:val="ru-RU"/>
        </w:rPr>
        <w:t>(цькування) та застосування заходів виховного впливу в закладах освіти» зареєстрованим в Міністерстві юстиції України 03.02.2020 за № 111/34394 Міністерства соціальної політики України, Міністерства внутрішніх справ</w:t>
      </w:r>
      <w:r w:rsidRPr="00C37F7C">
        <w:rPr>
          <w:b/>
          <w:color w:val="000000"/>
          <w:lang w:val="ru-RU"/>
        </w:rPr>
        <w:t xml:space="preserve"> </w:t>
      </w:r>
      <w:r w:rsidRPr="00C37F7C">
        <w:rPr>
          <w:color w:val="000000"/>
          <w:lang w:val="ru-RU"/>
        </w:rPr>
        <w:t>України від 13.02.2019 № 369/180 (зареє</w:t>
      </w:r>
      <w:proofErr w:type="gramStart"/>
      <w:r w:rsidRPr="00C37F7C">
        <w:rPr>
          <w:color w:val="000000"/>
          <w:lang w:val="ru-RU"/>
        </w:rPr>
        <w:t>с</w:t>
      </w:r>
      <w:r w:rsidRPr="00C37F7C">
        <w:rPr>
          <w:color w:val="000000"/>
          <w:lang w:val="ru-RU"/>
        </w:rPr>
        <w:t>трований в Міністерстві юстиції України 02.04.2019 № 333/33304) «Про затвердження Порядку проведення оцінки ризиків вчинення домашнього насильства».</w:t>
      </w:r>
      <w:proofErr w:type="gramEnd"/>
    </w:p>
    <w:p w:rsidR="00A77185" w:rsidRPr="00CC6624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bookmarkStart w:id="1" w:name="_GoBack"/>
      <w:r w:rsidRPr="00CC6624">
        <w:rPr>
          <w:b/>
          <w:color w:val="000000"/>
          <w:lang w:val="ru-RU"/>
        </w:rPr>
        <w:t>1.1.Основні терміни:</w:t>
      </w:r>
    </w:p>
    <w:bookmarkEnd w:id="1"/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proofErr w:type="gramStart"/>
      <w:r w:rsidRPr="00C37F7C">
        <w:rPr>
          <w:b/>
          <w:color w:val="000000"/>
          <w:lang w:val="ru-RU"/>
        </w:rPr>
        <w:t xml:space="preserve">Безпечне освітнє середовище </w:t>
      </w:r>
      <w:r w:rsidRPr="00C37F7C">
        <w:rPr>
          <w:color w:val="000000"/>
          <w:lang w:val="ru-RU"/>
        </w:rPr>
        <w:t>- сукупність умов у закладі освіти, що унеможливлюють запо</w:t>
      </w:r>
      <w:r w:rsidRPr="00C37F7C">
        <w:rPr>
          <w:color w:val="000000"/>
          <w:lang w:val="ru-RU"/>
        </w:rPr>
        <w:t xml:space="preserve">діяння </w:t>
      </w:r>
      <w:r w:rsidRPr="00C37F7C">
        <w:rPr>
          <w:lang w:val="ru-RU"/>
        </w:rPr>
        <w:t>вихованцям</w:t>
      </w:r>
      <w:r w:rsidRPr="00C37F7C">
        <w:rPr>
          <w:color w:val="000000"/>
          <w:lang w:val="ru-RU"/>
        </w:rPr>
        <w:t xml:space="preserve">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кібербезпеки, захисту персональних даних, безпечності та якості харчових продук</w:t>
      </w:r>
      <w:r w:rsidRPr="00C37F7C">
        <w:rPr>
          <w:color w:val="000000"/>
          <w:lang w:val="ru-RU"/>
        </w:rPr>
        <w:t>тів та/або надання неякісних послуг з харчування, шляхом ф</w:t>
      </w:r>
      <w:proofErr w:type="gramEnd"/>
      <w:r w:rsidRPr="00C37F7C">
        <w:rPr>
          <w:color w:val="000000"/>
          <w:lang w:val="ru-RU"/>
        </w:rPr>
        <w:t>ізичного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 xml:space="preserve">інгу (цькування), поширення неправдивих </w:t>
      </w:r>
      <w:r w:rsidRPr="00C37F7C">
        <w:rPr>
          <w:color w:val="000000"/>
          <w:lang w:val="ru-RU"/>
        </w:rPr>
        <w:t>відомостей тощо), пропаганди та/або агітації, у тому числі з використанням кіберпростору, а також 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>Насильс</w:t>
      </w:r>
      <w:r w:rsidRPr="00C37F7C">
        <w:rPr>
          <w:b/>
          <w:color w:val="000000"/>
          <w:lang w:val="ru-RU"/>
        </w:rPr>
        <w:t xml:space="preserve">тво </w:t>
      </w:r>
      <w:r w:rsidRPr="00C37F7C">
        <w:rPr>
          <w:color w:val="000000"/>
          <w:lang w:val="ru-RU"/>
        </w:rPr>
        <w:t xml:space="preserve">– це будь-які навмисні дії одної людини </w:t>
      </w:r>
      <w:proofErr w:type="gramStart"/>
      <w:r w:rsidRPr="00C37F7C">
        <w:rPr>
          <w:color w:val="000000"/>
          <w:lang w:val="ru-RU"/>
        </w:rPr>
        <w:t>по</w:t>
      </w:r>
      <w:proofErr w:type="gramEnd"/>
      <w:r w:rsidRPr="00C37F7C">
        <w:rPr>
          <w:color w:val="000000"/>
          <w:lang w:val="ru-RU"/>
        </w:rPr>
        <w:t xml:space="preserve"> відношенню до іншої, </w:t>
      </w:r>
      <w:proofErr w:type="gramStart"/>
      <w:r w:rsidRPr="00C37F7C">
        <w:rPr>
          <w:color w:val="000000"/>
          <w:lang w:val="ru-RU"/>
        </w:rPr>
        <w:t>як</w:t>
      </w:r>
      <w:proofErr w:type="gramEnd"/>
      <w:r w:rsidRPr="00C37F7C">
        <w:rPr>
          <w:color w:val="000000"/>
          <w:lang w:val="ru-RU"/>
        </w:rPr>
        <w:t>і порушують її конституційні права й свободи і наносять їй моральну шкоду, шкоду її фізичному чи психічному здоров’ю.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Домашнє насильство </w:t>
      </w:r>
      <w:r w:rsidRPr="00C37F7C">
        <w:rPr>
          <w:color w:val="000000"/>
          <w:lang w:val="ru-RU"/>
        </w:rPr>
        <w:t xml:space="preserve">– діяння фізичного, сексуального, психологічного </w:t>
      </w:r>
      <w:r w:rsidRPr="00C37F7C">
        <w:rPr>
          <w:color w:val="000000"/>
          <w:lang w:val="ru-RU"/>
        </w:rPr>
        <w:t>або економічного насильства, що вчиняються в сі</w:t>
      </w:r>
      <w:proofErr w:type="gramStart"/>
      <w:r w:rsidRPr="00C37F7C">
        <w:rPr>
          <w:color w:val="000000"/>
          <w:lang w:val="ru-RU"/>
        </w:rPr>
        <w:t>м'ї чи</w:t>
      </w:r>
      <w:proofErr w:type="gramEnd"/>
      <w:r w:rsidRPr="00C37F7C">
        <w:rPr>
          <w:color w:val="000000"/>
          <w:lang w:val="ru-RU"/>
        </w:rPr>
        <w:t xml:space="preserve"> в межах місця проживання або між родичами, між колишнім чи теперішнім подружжям, або між іншими особами, які спільно проживають чи проживали однією сім'єю, але не перебувають чи не перебували у родинних</w:t>
      </w:r>
      <w:r w:rsidRPr="00C37F7C">
        <w:rPr>
          <w:color w:val="000000"/>
          <w:lang w:val="ru-RU"/>
        </w:rPr>
        <w:t xml:space="preserve"> відносинах чи у шлюбі </w:t>
      </w:r>
      <w:proofErr w:type="gramStart"/>
      <w:r w:rsidRPr="00C37F7C">
        <w:rPr>
          <w:color w:val="000000"/>
          <w:lang w:val="ru-RU"/>
        </w:rPr>
        <w:t>між</w:t>
      </w:r>
      <w:proofErr w:type="gramEnd"/>
      <w:r w:rsidRPr="00C37F7C">
        <w:rPr>
          <w:color w:val="000000"/>
          <w:lang w:val="ru-RU"/>
        </w:rPr>
        <w:t xml:space="preserve"> собою, незалежно від того, чи проживає або проживала особа, яка вчинила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домашнє насильство, у тому самому місці, а також погрози вчинення </w:t>
      </w:r>
      <w:proofErr w:type="gramStart"/>
      <w:r w:rsidRPr="00C37F7C">
        <w:rPr>
          <w:color w:val="000000"/>
          <w:lang w:val="ru-RU"/>
        </w:rPr>
        <w:t>таких</w:t>
      </w:r>
      <w:proofErr w:type="gramEnd"/>
      <w:r w:rsidRPr="00C37F7C">
        <w:rPr>
          <w:color w:val="000000"/>
          <w:lang w:val="ru-RU"/>
        </w:rPr>
        <w:t xml:space="preserve"> діянь.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>Види насильства: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економічне насильство </w:t>
      </w:r>
      <w:r w:rsidRPr="00C37F7C">
        <w:rPr>
          <w:color w:val="000000"/>
          <w:lang w:val="ru-RU"/>
        </w:rPr>
        <w:t>- форма домашнього насильства, що включ</w:t>
      </w:r>
      <w:r w:rsidRPr="00C37F7C">
        <w:rPr>
          <w:color w:val="000000"/>
          <w:lang w:val="ru-RU"/>
        </w:rPr>
        <w:t xml:space="preserve">ає умисне позбавлення житла, їжі, одягу, іншого майна, коштів чи документів або можливості користуватися ними, залишення без догляду чи </w:t>
      </w:r>
      <w:proofErr w:type="gramStart"/>
      <w:r w:rsidRPr="00C37F7C">
        <w:rPr>
          <w:color w:val="000000"/>
          <w:lang w:val="ru-RU"/>
        </w:rPr>
        <w:t>п</w:t>
      </w:r>
      <w:proofErr w:type="gramEnd"/>
      <w:r w:rsidRPr="00C37F7C">
        <w:rPr>
          <w:color w:val="000000"/>
          <w:lang w:val="ru-RU"/>
        </w:rPr>
        <w:t>іклування, перешкоджання в отриманні необхідних послуг з лікування чи реабілітації, заборону працювати, примушування до</w:t>
      </w:r>
      <w:r w:rsidRPr="00C37F7C">
        <w:rPr>
          <w:color w:val="000000"/>
          <w:lang w:val="ru-RU"/>
        </w:rPr>
        <w:t xml:space="preserve"> праці, заборону навчатися та інші правопорушення економічного характеру;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proofErr w:type="gramStart"/>
      <w:r w:rsidRPr="00C37F7C">
        <w:rPr>
          <w:b/>
          <w:color w:val="000000"/>
          <w:lang w:val="ru-RU"/>
        </w:rPr>
        <w:lastRenderedPageBreak/>
        <w:t xml:space="preserve">психологічне насильство </w:t>
      </w:r>
      <w:r w:rsidRPr="00C37F7C">
        <w:rPr>
          <w:color w:val="000000"/>
          <w:lang w:val="ru-RU"/>
        </w:rPr>
        <w:t>- форма домашнього насильства, що включає словесні образи, погрози, у тому числі щодо третіх осіб, приниження, переслідування, залякування, інші діяння, спрям</w:t>
      </w:r>
      <w:r w:rsidRPr="00C37F7C">
        <w:rPr>
          <w:color w:val="000000"/>
          <w:lang w:val="ru-RU"/>
        </w:rPr>
        <w:t>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</w:t>
      </w:r>
      <w:proofErr w:type="gramEnd"/>
      <w:r w:rsidRPr="00C37F7C">
        <w:rPr>
          <w:color w:val="000000"/>
          <w:lang w:val="ru-RU"/>
        </w:rPr>
        <w:t xml:space="preserve"> невпевненість, нездатність захистити себе або зав</w:t>
      </w:r>
      <w:r w:rsidRPr="00C37F7C">
        <w:rPr>
          <w:color w:val="000000"/>
          <w:lang w:val="ru-RU"/>
        </w:rPr>
        <w:t xml:space="preserve">дали шкоди </w:t>
      </w:r>
      <w:proofErr w:type="gramStart"/>
      <w:r w:rsidRPr="00C37F7C">
        <w:rPr>
          <w:color w:val="000000"/>
          <w:lang w:val="ru-RU"/>
        </w:rPr>
        <w:t>псих</w:t>
      </w:r>
      <w:proofErr w:type="gramEnd"/>
      <w:r w:rsidRPr="00C37F7C">
        <w:rPr>
          <w:color w:val="000000"/>
          <w:lang w:val="ru-RU"/>
        </w:rPr>
        <w:t>ічному здоров’ю особи;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proofErr w:type="gramStart"/>
      <w:r w:rsidRPr="00C37F7C">
        <w:rPr>
          <w:b/>
          <w:color w:val="000000"/>
          <w:lang w:val="ru-RU"/>
        </w:rPr>
        <w:t xml:space="preserve">сексуальне насильство </w:t>
      </w:r>
      <w:r w:rsidRPr="00C37F7C">
        <w:rPr>
          <w:color w:val="000000"/>
          <w:lang w:val="ru-RU"/>
        </w:rPr>
        <w:t>- форма домашнього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</w:t>
      </w:r>
      <w:r w:rsidRPr="00C37F7C">
        <w:rPr>
          <w:color w:val="000000"/>
          <w:lang w:val="ru-RU"/>
        </w:rPr>
        <w:t>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  <w:proofErr w:type="gramEnd"/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фізичне насильство </w:t>
      </w:r>
      <w:r w:rsidRPr="00C37F7C">
        <w:rPr>
          <w:color w:val="000000"/>
          <w:lang w:val="ru-RU"/>
        </w:rPr>
        <w:t>- форма домашнього насильс</w:t>
      </w:r>
      <w:r w:rsidRPr="00C37F7C">
        <w:rPr>
          <w:color w:val="000000"/>
          <w:lang w:val="ru-RU"/>
        </w:rPr>
        <w:t xml:space="preserve">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</w:t>
      </w:r>
      <w:proofErr w:type="gramStart"/>
      <w:r w:rsidRPr="00C37F7C">
        <w:rPr>
          <w:color w:val="000000"/>
          <w:lang w:val="ru-RU"/>
        </w:rPr>
        <w:t>р</w:t>
      </w:r>
      <w:proofErr w:type="gramEnd"/>
      <w:r w:rsidRPr="00C37F7C">
        <w:rPr>
          <w:color w:val="000000"/>
          <w:lang w:val="ru-RU"/>
        </w:rPr>
        <w:t>ізного ступеня тяжкості, залишення в небезпеці, ненадання допомоги особі, яка перебуває</w:t>
      </w:r>
      <w:r w:rsidRPr="00C37F7C">
        <w:rPr>
          <w:color w:val="000000"/>
          <w:lang w:val="ru-RU"/>
        </w:rPr>
        <w:t xml:space="preserve"> в небезпечному для життя стані, заподіяння смерті, вчинення інших правопорушень насильницького характеру.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Булінг (цькування) </w:t>
      </w:r>
      <w:r w:rsidRPr="00C37F7C">
        <w:rPr>
          <w:color w:val="000000"/>
          <w:lang w:val="ru-RU"/>
        </w:rPr>
        <w:t xml:space="preserve">- тобто діяння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 xml:space="preserve">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або такою особою стосовно інших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>, внаслі</w:t>
      </w:r>
      <w:r w:rsidRPr="00C37F7C">
        <w:rPr>
          <w:color w:val="000000"/>
          <w:lang w:val="ru-RU"/>
        </w:rPr>
        <w:t xml:space="preserve">док чого </w:t>
      </w:r>
      <w:proofErr w:type="gramStart"/>
      <w:r w:rsidRPr="00C37F7C">
        <w:rPr>
          <w:color w:val="000000"/>
          <w:lang w:val="ru-RU"/>
        </w:rPr>
        <w:t>могла</w:t>
      </w:r>
      <w:proofErr w:type="gramEnd"/>
      <w:r w:rsidRPr="00C37F7C">
        <w:rPr>
          <w:color w:val="000000"/>
          <w:lang w:val="ru-RU"/>
        </w:rPr>
        <w:t xml:space="preserve"> бути чи була заподіяна шкода психічному або фізичному здоров’ю потерпілого.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Види </w:t>
      </w:r>
      <w:proofErr w:type="gramStart"/>
      <w:r w:rsidRPr="00C37F7C">
        <w:rPr>
          <w:b/>
          <w:color w:val="000000"/>
          <w:lang w:val="ru-RU"/>
        </w:rPr>
        <w:t>бул</w:t>
      </w:r>
      <w:proofErr w:type="gramEnd"/>
      <w:r w:rsidRPr="00C37F7C">
        <w:rPr>
          <w:b/>
          <w:color w:val="000000"/>
          <w:lang w:val="ru-RU"/>
        </w:rPr>
        <w:t>інгу (цькування):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фізичне насильство </w:t>
      </w:r>
      <w:r w:rsidRPr="00C37F7C">
        <w:rPr>
          <w:color w:val="000000"/>
          <w:lang w:val="ru-RU"/>
        </w:rPr>
        <w:t xml:space="preserve">(тілесні ушкодження, які завдають болю, призводять до порушень </w:t>
      </w:r>
      <w:proofErr w:type="gramStart"/>
      <w:r w:rsidRPr="00C37F7C">
        <w:rPr>
          <w:color w:val="000000"/>
          <w:lang w:val="ru-RU"/>
        </w:rPr>
        <w:t>псих</w:t>
      </w:r>
      <w:proofErr w:type="gramEnd"/>
      <w:r w:rsidRPr="00C37F7C">
        <w:rPr>
          <w:color w:val="000000"/>
          <w:lang w:val="ru-RU"/>
        </w:rPr>
        <w:t>ічного та фізичного здоров’я, чи навіть смерті; це шт</w:t>
      </w:r>
      <w:r w:rsidRPr="00C37F7C">
        <w:rPr>
          <w:color w:val="000000"/>
          <w:lang w:val="ru-RU"/>
        </w:rPr>
        <w:t>овхання і смикання; удари, стусани, побиття; знущання, викручування рук; жбурляння предметів; спроби задушити);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психологічне насильство </w:t>
      </w:r>
      <w:r w:rsidRPr="00C37F7C">
        <w:rPr>
          <w:color w:val="000000"/>
          <w:lang w:val="ru-RU"/>
        </w:rPr>
        <w:t xml:space="preserve">(тиск на психіку іншої людини, який </w:t>
      </w:r>
      <w:proofErr w:type="gramStart"/>
      <w:r w:rsidRPr="00C37F7C">
        <w:rPr>
          <w:color w:val="000000"/>
          <w:lang w:val="ru-RU"/>
        </w:rPr>
        <w:t>проявляється</w:t>
      </w:r>
      <w:proofErr w:type="gramEnd"/>
      <w:r w:rsidRPr="00C37F7C">
        <w:rPr>
          <w:color w:val="000000"/>
          <w:lang w:val="ru-RU"/>
        </w:rPr>
        <w:t xml:space="preserve"> у нанесенні словесних образ, погроз, залякуванні, переслідуванні);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економічне </w:t>
      </w:r>
      <w:r w:rsidRPr="00C37F7C">
        <w:rPr>
          <w:color w:val="000000"/>
          <w:lang w:val="ru-RU"/>
        </w:rPr>
        <w:t>(крадіжки, пошкодження чи знищення одягу та інших особистих речей, вимагання грошей);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сексуальне </w:t>
      </w:r>
      <w:r w:rsidRPr="00C37F7C">
        <w:rPr>
          <w:color w:val="000000"/>
          <w:lang w:val="ru-RU"/>
        </w:rPr>
        <w:t xml:space="preserve">(у випадках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інгу: принизливі погляди, жести, образливі рухи тіла, прізвиська та образи сексуального характеру, зйомки у переодягальнях, поширення</w:t>
      </w:r>
      <w:r w:rsidRPr="00C37F7C">
        <w:rPr>
          <w:color w:val="000000"/>
          <w:lang w:val="ru-RU"/>
        </w:rPr>
        <w:t xml:space="preserve"> образливих чуток, сексуальні погрози, жарти);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кібербулінг </w:t>
      </w:r>
      <w:r w:rsidRPr="00C37F7C">
        <w:rPr>
          <w:color w:val="000000"/>
          <w:lang w:val="ru-RU"/>
        </w:rPr>
        <w:t>(приниження за допомогою мобільних телефонів, Інтернету, інших електронних пристроїв).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2. Основні завдання щодо захисту від </w:t>
      </w:r>
      <w:proofErr w:type="gramStart"/>
      <w:r w:rsidRPr="00C37F7C">
        <w:rPr>
          <w:b/>
          <w:color w:val="000000"/>
          <w:lang w:val="ru-RU"/>
        </w:rPr>
        <w:t>р</w:t>
      </w:r>
      <w:proofErr w:type="gramEnd"/>
      <w:r w:rsidRPr="00C37F7C">
        <w:rPr>
          <w:b/>
          <w:color w:val="000000"/>
          <w:lang w:val="ru-RU"/>
        </w:rPr>
        <w:t>ізних форм насильства та жорстокого поводження в закладах освіти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C37F7C">
        <w:rPr>
          <w:lang w:val="ru-RU"/>
        </w:rPr>
        <w:t>2.1. В</w:t>
      </w:r>
      <w:r w:rsidR="00C37F7C" w:rsidRPr="00C37F7C">
        <w:rPr>
          <w:lang w:val="ru-RU"/>
        </w:rPr>
        <w:t xml:space="preserve">овчанський ЗД </w:t>
      </w:r>
      <w:r w:rsidRPr="00C37F7C">
        <w:rPr>
          <w:lang w:val="ru-RU"/>
        </w:rPr>
        <w:t>(я-с)</w:t>
      </w:r>
      <w:r w:rsidR="00C37F7C" w:rsidRPr="00C37F7C">
        <w:rPr>
          <w:lang w:val="ru-RU"/>
        </w:rPr>
        <w:t xml:space="preserve"> № 1</w:t>
      </w:r>
      <w:r w:rsidRPr="00C37F7C">
        <w:rPr>
          <w:lang w:val="ru-RU"/>
        </w:rPr>
        <w:t xml:space="preserve"> з метою унеможливлення насильства та жорстокого поводження з дітьми забезпечує впровадження </w:t>
      </w:r>
      <w:proofErr w:type="gramStart"/>
      <w:r w:rsidRPr="00C37F7C">
        <w:rPr>
          <w:lang w:val="ru-RU"/>
        </w:rPr>
        <w:t>таких</w:t>
      </w:r>
      <w:proofErr w:type="gramEnd"/>
      <w:r w:rsidRPr="00C37F7C">
        <w:rPr>
          <w:lang w:val="ru-RU"/>
        </w:rPr>
        <w:t xml:space="preserve"> основних завдань: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● здійснення аналізу ситуації </w:t>
      </w:r>
      <w:proofErr w:type="gramStart"/>
      <w:r w:rsidRPr="00C37F7C">
        <w:rPr>
          <w:color w:val="000000"/>
          <w:lang w:val="ru-RU"/>
        </w:rPr>
        <w:t>у</w:t>
      </w:r>
      <w:proofErr w:type="gramEnd"/>
      <w:r w:rsidRPr="00C37F7C">
        <w:rPr>
          <w:color w:val="000000"/>
          <w:lang w:val="ru-RU"/>
        </w:rPr>
        <w:t xml:space="preserve"> закладі освіти (фізичного та емоційно-психологічного середовища);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● вироблення офіцій</w:t>
      </w:r>
      <w:r w:rsidRPr="00C37F7C">
        <w:rPr>
          <w:color w:val="000000"/>
          <w:lang w:val="ru-RU"/>
        </w:rPr>
        <w:t xml:space="preserve">ної позиції закладу освіти щодо усіх форм насильства та інформування </w:t>
      </w:r>
      <w:proofErr w:type="gramStart"/>
      <w:r w:rsidRPr="00C37F7C">
        <w:rPr>
          <w:color w:val="000000"/>
          <w:lang w:val="ru-RU"/>
        </w:rPr>
        <w:t>про</w:t>
      </w:r>
      <w:proofErr w:type="gramEnd"/>
      <w:r w:rsidRPr="00C37F7C">
        <w:rPr>
          <w:color w:val="000000"/>
          <w:lang w:val="ru-RU"/>
        </w:rPr>
        <w:t xml:space="preserve"> неї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>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● розроблення правил поведінки для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>, батькі</w:t>
      </w:r>
      <w:proofErr w:type="gramStart"/>
      <w:r w:rsidRPr="00C37F7C">
        <w:rPr>
          <w:color w:val="000000"/>
          <w:lang w:val="ru-RU"/>
        </w:rPr>
        <w:t>в</w:t>
      </w:r>
      <w:proofErr w:type="gramEnd"/>
      <w:r w:rsidRPr="00C37F7C">
        <w:rPr>
          <w:color w:val="000000"/>
          <w:lang w:val="ru-RU"/>
        </w:rPr>
        <w:t xml:space="preserve"> та інформування про них;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proofErr w:type="gramStart"/>
      <w:r w:rsidRPr="00C37F7C">
        <w:rPr>
          <w:color w:val="000000"/>
          <w:lang w:val="ru-RU"/>
        </w:rPr>
        <w:t xml:space="preserve">● визначення обов’язків та відповідальності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 xml:space="preserve"> щодо створення та дотримання безпечної поведінки в закладі освіти;</w:t>
      </w:r>
      <w:proofErr w:type="gramEnd"/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● проведення інструктажів всі</w:t>
      </w:r>
      <w:proofErr w:type="gramStart"/>
      <w:r w:rsidRPr="00C37F7C">
        <w:rPr>
          <w:color w:val="000000"/>
          <w:lang w:val="ru-RU"/>
        </w:rPr>
        <w:t>м</w:t>
      </w:r>
      <w:proofErr w:type="gramEnd"/>
      <w:r w:rsidRPr="00C37F7C">
        <w:rPr>
          <w:color w:val="000000"/>
          <w:lang w:val="ru-RU"/>
        </w:rPr>
        <w:t xml:space="preserve"> працівникам закладу освіти.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lastRenderedPageBreak/>
        <w:t>Відповідно до ст.30 Закону України «Про освіту» заклади освіти забезпечують на своїх сайтах (</w:t>
      </w:r>
      <w:proofErr w:type="gramStart"/>
      <w:r w:rsidRPr="00C37F7C">
        <w:rPr>
          <w:color w:val="000000"/>
          <w:lang w:val="ru-RU"/>
        </w:rPr>
        <w:t>у</w:t>
      </w:r>
      <w:proofErr w:type="gramEnd"/>
      <w:r w:rsidRPr="00C37F7C">
        <w:rPr>
          <w:color w:val="000000"/>
          <w:lang w:val="ru-RU"/>
        </w:rPr>
        <w:t xml:space="preserve"> разі їх відсутності - на сайтах св</w:t>
      </w:r>
      <w:r w:rsidRPr="00C37F7C">
        <w:rPr>
          <w:color w:val="000000"/>
          <w:lang w:val="ru-RU"/>
        </w:rPr>
        <w:t>оїх засновників) відкритий доступ до публічної інформації та документів, зокрема: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правила поведінки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 xml:space="preserve"> </w:t>
      </w:r>
      <w:proofErr w:type="gramStart"/>
      <w:r w:rsidRPr="00C37F7C">
        <w:rPr>
          <w:color w:val="000000"/>
          <w:lang w:val="ru-RU"/>
        </w:rPr>
        <w:t>в</w:t>
      </w:r>
      <w:proofErr w:type="gramEnd"/>
      <w:r w:rsidRPr="00C37F7C">
        <w:rPr>
          <w:color w:val="000000"/>
          <w:lang w:val="ru-RU"/>
        </w:rPr>
        <w:t xml:space="preserve"> закладі освіти;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план заходів, спрямованих на запобігання та протидію домашньому насильству та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(цькуванню) в закладі освіти погоджений</w:t>
      </w:r>
      <w:r w:rsidRPr="00C37F7C">
        <w:rPr>
          <w:color w:val="000000"/>
          <w:lang w:val="ru-RU"/>
        </w:rPr>
        <w:t xml:space="preserve"> з територіальним органом поліції;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порядок подання та розгляду (з дотриманням конфіденційності) заяв та звернень про випадки домашнього насильства та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(цькування) в закладі освіти;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 xml:space="preserve">порядок реагування на доведені випадки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(цькування) в закла</w:t>
      </w:r>
      <w:r w:rsidRPr="00C37F7C">
        <w:rPr>
          <w:color w:val="000000"/>
          <w:lang w:val="ru-RU"/>
        </w:rPr>
        <w:t>ді освіти та відповідальність осіб, причетних до булінгу (цькування);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 xml:space="preserve">порядок визначення уповноваженої особи з питань запобігання та протидії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та домашньому насильству із числа працівників закладу;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>контактну інформацію про уповноважену особу, про служби, до яких можна звернутися постраждалим;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інформацію про проведення виховної роботи та інформаційно-просвітницьких заході</w:t>
      </w:r>
      <w:proofErr w:type="gramStart"/>
      <w:r w:rsidRPr="00C37F7C">
        <w:rPr>
          <w:color w:val="000000"/>
          <w:lang w:val="ru-RU"/>
        </w:rPr>
        <w:t>в</w:t>
      </w:r>
      <w:proofErr w:type="gramEnd"/>
      <w:r w:rsidRPr="00C37F7C">
        <w:rPr>
          <w:color w:val="000000"/>
          <w:lang w:val="ru-RU"/>
        </w:rPr>
        <w:t>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Здійснення інформування (на сайт</w:t>
      </w:r>
      <w:r w:rsidRPr="00C37F7C">
        <w:rPr>
          <w:lang w:val="ru-RU"/>
        </w:rPr>
        <w:t>і</w:t>
      </w:r>
      <w:r w:rsidRPr="00C37F7C">
        <w:rPr>
          <w:color w:val="000000"/>
          <w:lang w:val="ru-RU"/>
        </w:rPr>
        <w:t xml:space="preserve"> заклад</w:t>
      </w:r>
      <w:r w:rsidRPr="00C37F7C">
        <w:rPr>
          <w:lang w:val="ru-RU"/>
        </w:rPr>
        <w:t>у</w:t>
      </w:r>
      <w:r w:rsidRPr="00C37F7C">
        <w:rPr>
          <w:color w:val="000000"/>
          <w:lang w:val="ru-RU"/>
        </w:rPr>
        <w:t xml:space="preserve"> освіти) про цілодобові телефони дові</w:t>
      </w:r>
      <w:proofErr w:type="gramStart"/>
      <w:r w:rsidRPr="00C37F7C">
        <w:rPr>
          <w:color w:val="000000"/>
          <w:lang w:val="ru-RU"/>
        </w:rPr>
        <w:t>ри з</w:t>
      </w:r>
      <w:proofErr w:type="gramEnd"/>
      <w:r w:rsidRPr="00C37F7C">
        <w:rPr>
          <w:color w:val="000000"/>
          <w:lang w:val="ru-RU"/>
        </w:rPr>
        <w:t xml:space="preserve"> питань допомоги жертвам насилля у </w:t>
      </w:r>
      <w:r w:rsidRPr="00C37F7C">
        <w:rPr>
          <w:lang w:val="ru-RU"/>
        </w:rPr>
        <w:t>дитячому садку</w:t>
      </w:r>
      <w:r w:rsidRPr="00C37F7C">
        <w:rPr>
          <w:color w:val="000000"/>
          <w:lang w:val="ru-RU"/>
        </w:rPr>
        <w:t xml:space="preserve"> та сім'ї; Національної гарячої лінії з питань запобігання насильству, Національної дитячої «гарячої лінії», працівника ювенальної превенції територіального органу по</w:t>
      </w:r>
      <w:r w:rsidRPr="00C37F7C">
        <w:rPr>
          <w:color w:val="000000"/>
          <w:lang w:val="ru-RU"/>
        </w:rPr>
        <w:t>ліції.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Обов’язкове інформування відповідних органів про випадки, або </w:t>
      </w:r>
      <w:proofErr w:type="gramStart"/>
      <w:r w:rsidRPr="00C37F7C">
        <w:rPr>
          <w:color w:val="000000"/>
          <w:lang w:val="ru-RU"/>
        </w:rPr>
        <w:t>п</w:t>
      </w:r>
      <w:proofErr w:type="gramEnd"/>
      <w:r w:rsidRPr="00C37F7C">
        <w:rPr>
          <w:color w:val="000000"/>
          <w:lang w:val="ru-RU"/>
        </w:rPr>
        <w:t>ідозри щодо форм насильства та експлуатації.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Взаємодія з іншими суб’єктами, що здійснюють заходи у сфері запобігання всіх видів насильства відповідно до </w:t>
      </w:r>
      <w:proofErr w:type="gramStart"/>
      <w:r w:rsidRPr="00C37F7C">
        <w:rPr>
          <w:color w:val="000000"/>
          <w:lang w:val="ru-RU"/>
        </w:rPr>
        <w:t>чинного</w:t>
      </w:r>
      <w:proofErr w:type="gramEnd"/>
      <w:r w:rsidRPr="00C37F7C">
        <w:rPr>
          <w:color w:val="000000"/>
          <w:lang w:val="ru-RU"/>
        </w:rPr>
        <w:t xml:space="preserve"> законодавства.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2.</w:t>
      </w:r>
      <w:r w:rsidRPr="00C37F7C">
        <w:rPr>
          <w:lang w:val="ru-RU"/>
        </w:rPr>
        <w:t>2</w:t>
      </w:r>
      <w:r w:rsidRPr="00C37F7C">
        <w:rPr>
          <w:color w:val="000000"/>
          <w:lang w:val="ru-RU"/>
        </w:rPr>
        <w:t>. Кері</w:t>
      </w:r>
      <w:r w:rsidRPr="00C37F7C">
        <w:rPr>
          <w:color w:val="000000"/>
          <w:lang w:val="ru-RU"/>
        </w:rPr>
        <w:t>вник або уповноважена особа: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Керівник (уповноважена особа – призначається наказом керівника) закладу організовує початкове та періодичне інформування, інструктаж для всіх працівників ЗДО про захист дітей від усіх форм насильства та жорстокого поводження, </w:t>
      </w:r>
      <w:r w:rsidRPr="00C37F7C">
        <w:rPr>
          <w:color w:val="000000"/>
          <w:lang w:val="ru-RU"/>
        </w:rPr>
        <w:t>експлуатації та найгірших форм дитячої праці.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Даний інструктаж фіксується </w:t>
      </w:r>
      <w:proofErr w:type="gramStart"/>
      <w:r w:rsidRPr="00C37F7C">
        <w:rPr>
          <w:color w:val="000000"/>
          <w:lang w:val="ru-RU"/>
        </w:rPr>
        <w:t>у</w:t>
      </w:r>
      <w:proofErr w:type="gramEnd"/>
      <w:r w:rsidRPr="00C37F7C">
        <w:rPr>
          <w:color w:val="000000"/>
          <w:lang w:val="ru-RU"/>
        </w:rPr>
        <w:t xml:space="preserve"> відповідних журналах та є систематичним.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Сприяє створенню безпечного освітнього середовища в закладі освіти та вживає заходів для надання 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>іальних та психолого-педагогічних послу</w:t>
      </w:r>
      <w:r w:rsidRPr="00C37F7C">
        <w:rPr>
          <w:color w:val="000000"/>
          <w:lang w:val="ru-RU"/>
        </w:rPr>
        <w:t xml:space="preserve">г </w:t>
      </w:r>
      <w:r w:rsidRPr="00C37F7C">
        <w:rPr>
          <w:lang w:val="ru-RU"/>
        </w:rPr>
        <w:t>вихованцям</w:t>
      </w:r>
      <w:r w:rsidRPr="00C37F7C">
        <w:rPr>
          <w:color w:val="000000"/>
          <w:lang w:val="ru-RU"/>
        </w:rPr>
        <w:t>, які стали жертвами насильства, вчинили булінг (цькування), стали його свідками або постраждали від булінгу/насильства.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Здійснює контроль за виконанням плану заходів, спрямованих на запобігання та протидію насильству та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(цькуванню) в з</w:t>
      </w:r>
      <w:r w:rsidRPr="00C37F7C">
        <w:rPr>
          <w:color w:val="000000"/>
          <w:lang w:val="ru-RU"/>
        </w:rPr>
        <w:t>акладі освіти.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Провод</w:t>
      </w:r>
      <w:r w:rsidRPr="00C37F7C">
        <w:rPr>
          <w:lang w:val="ru-RU"/>
        </w:rPr>
        <w:t>и</w:t>
      </w:r>
      <w:r w:rsidRPr="00C37F7C">
        <w:rPr>
          <w:color w:val="000000"/>
          <w:lang w:val="ru-RU"/>
        </w:rPr>
        <w:t xml:space="preserve">ть інформаційно-просвітницькі заходи з </w:t>
      </w:r>
      <w:r w:rsidRPr="00C37F7C">
        <w:rPr>
          <w:lang w:val="ru-RU"/>
        </w:rPr>
        <w:t>вихованцями</w:t>
      </w:r>
      <w:r w:rsidRPr="00C37F7C">
        <w:rPr>
          <w:color w:val="000000"/>
          <w:lang w:val="ru-RU"/>
        </w:rPr>
        <w:t xml:space="preserve"> з питань запобігання та протидії насильству/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Створює комісію по розгляду звернень та скарг щодо випадків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та домашнього насильства, до складу якої включає працівника юв</w:t>
      </w:r>
      <w:r w:rsidRPr="00C37F7C">
        <w:rPr>
          <w:color w:val="000000"/>
          <w:lang w:val="ru-RU"/>
        </w:rPr>
        <w:t>енальної превенції</w:t>
      </w:r>
      <w:r w:rsidRPr="00C37F7C">
        <w:rPr>
          <w:i/>
          <w:color w:val="000000"/>
          <w:lang w:val="ru-RU"/>
        </w:rPr>
        <w:t>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lastRenderedPageBreak/>
        <w:t>Комі</w:t>
      </w:r>
      <w:proofErr w:type="gramStart"/>
      <w:r w:rsidRPr="00C37F7C">
        <w:rPr>
          <w:color w:val="000000"/>
          <w:lang w:val="ru-RU"/>
        </w:rPr>
        <w:t>с</w:t>
      </w:r>
      <w:proofErr w:type="gramEnd"/>
      <w:r w:rsidRPr="00C37F7C">
        <w:rPr>
          <w:color w:val="000000"/>
          <w:lang w:val="ru-RU"/>
        </w:rPr>
        <w:t>і</w:t>
      </w:r>
      <w:proofErr w:type="gramStart"/>
      <w:r w:rsidRPr="00C37F7C">
        <w:rPr>
          <w:color w:val="000000"/>
          <w:lang w:val="ru-RU"/>
        </w:rPr>
        <w:t>я</w:t>
      </w:r>
      <w:proofErr w:type="gramEnd"/>
      <w:r w:rsidRPr="00C37F7C">
        <w:rPr>
          <w:color w:val="000000"/>
          <w:lang w:val="ru-RU"/>
        </w:rPr>
        <w:t xml:space="preserve"> працює відповідно до наказу Міністерства освіти і науки України від 28.12.2019 № 1646 «Про деякі питання реагування на випадки боулінгу (цькування) та застосування заходів виховного впливу в закладах освіти».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Розглядає заяви про</w:t>
      </w:r>
      <w:r w:rsidRPr="00C37F7C">
        <w:rPr>
          <w:color w:val="000000"/>
          <w:lang w:val="ru-RU"/>
        </w:rPr>
        <w:t xml:space="preserve"> випадки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 xml:space="preserve">інгу (цькування)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>, їхніх батьків, законних представників, інших осіб та видає рішення про проведення розслідування; скликає засідання комісії з розгляду випадків булінгу (цькування) для прийняття рішення за результатами проведеного ро</w:t>
      </w:r>
      <w:r w:rsidRPr="00C37F7C">
        <w:rPr>
          <w:color w:val="000000"/>
          <w:lang w:val="ru-RU"/>
        </w:rPr>
        <w:t>зслідування та відповідних заходів реагування.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Забезпечує виконання заходів для надання 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 xml:space="preserve">іальних та психолого-педагогічних послуг </w:t>
      </w:r>
      <w:r w:rsidRPr="00C37F7C">
        <w:rPr>
          <w:lang w:val="ru-RU"/>
        </w:rPr>
        <w:t>вихованцям</w:t>
      </w:r>
      <w:r w:rsidRPr="00C37F7C">
        <w:rPr>
          <w:color w:val="000000"/>
          <w:lang w:val="ru-RU"/>
        </w:rPr>
        <w:t>, які вчинили булінг, стали його свідками або постраждали від булінгу (цькування)/насильства.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Повідомляє уповноваженим </w:t>
      </w:r>
      <w:proofErr w:type="gramStart"/>
      <w:r w:rsidRPr="00C37F7C">
        <w:rPr>
          <w:color w:val="000000"/>
          <w:lang w:val="ru-RU"/>
        </w:rPr>
        <w:t>п</w:t>
      </w:r>
      <w:proofErr w:type="gramEnd"/>
      <w:r w:rsidRPr="00C37F7C">
        <w:rPr>
          <w:color w:val="000000"/>
          <w:lang w:val="ru-RU"/>
        </w:rPr>
        <w:t>ідрозділам органів Національної поліції України та службі у справах дітей про випадки булінгу (цькування)/насильства у закладі освіти (відповідальність за неповідомлення про факт булінгу/насильства лежить лише на керівникові закла</w:t>
      </w:r>
      <w:r w:rsidRPr="00C37F7C">
        <w:rPr>
          <w:color w:val="000000"/>
          <w:lang w:val="ru-RU"/>
        </w:rPr>
        <w:t>ду).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2.</w:t>
      </w:r>
      <w:r w:rsidRPr="00C37F7C">
        <w:rPr>
          <w:lang w:val="ru-RU"/>
        </w:rPr>
        <w:t>3</w:t>
      </w:r>
      <w:r w:rsidRPr="00C37F7C">
        <w:rPr>
          <w:color w:val="000000"/>
          <w:lang w:val="ru-RU"/>
        </w:rPr>
        <w:t>. Психологічна служба (психолог/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>іальний педагог):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 xml:space="preserve">забезпечує виконання заходів для надання 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 xml:space="preserve">іальних та психолого-педагогічних послуг </w:t>
      </w:r>
      <w:r w:rsidRPr="00C37F7C">
        <w:rPr>
          <w:lang w:val="ru-RU"/>
        </w:rPr>
        <w:t>вихованцям</w:t>
      </w:r>
      <w:r w:rsidRPr="00C37F7C">
        <w:rPr>
          <w:color w:val="000000"/>
          <w:lang w:val="ru-RU"/>
        </w:rPr>
        <w:t xml:space="preserve">, які вчинили булінг/насильство, стали його свідками або постраждали від булінгу/насильства, веде </w:t>
      </w:r>
      <w:r w:rsidRPr="00C37F7C">
        <w:rPr>
          <w:color w:val="000000"/>
          <w:lang w:val="ru-RU"/>
        </w:rPr>
        <w:t>облік випадків та оформлення документації, згідно цього Положення;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реалізацію просвітницького напрямку </w:t>
      </w:r>
      <w:r w:rsidRPr="00C37F7C">
        <w:rPr>
          <w:lang w:val="ru-RU"/>
        </w:rPr>
        <w:t xml:space="preserve">вихованців, </w:t>
      </w:r>
      <w:r w:rsidRPr="00C37F7C">
        <w:rPr>
          <w:color w:val="000000"/>
          <w:lang w:val="ru-RU"/>
        </w:rPr>
        <w:t>шляхом організації тематичних заході</w:t>
      </w:r>
      <w:proofErr w:type="gramStart"/>
      <w:r w:rsidRPr="00C37F7C">
        <w:rPr>
          <w:color w:val="000000"/>
          <w:lang w:val="ru-RU"/>
        </w:rPr>
        <w:t>в</w:t>
      </w:r>
      <w:proofErr w:type="gramEnd"/>
      <w:r w:rsidRPr="00C37F7C">
        <w:rPr>
          <w:color w:val="000000"/>
          <w:lang w:val="ru-RU"/>
        </w:rPr>
        <w:t>, бесід - консультацій з метою формування навичок толерантної та ненасильницької поведінки, спілкування</w:t>
      </w:r>
      <w:r w:rsidRPr="00C37F7C">
        <w:rPr>
          <w:color w:val="000000"/>
          <w:lang w:val="ru-RU"/>
        </w:rPr>
        <w:t xml:space="preserve"> та взаємодії.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2.</w:t>
      </w:r>
      <w:r w:rsidRPr="00C37F7C">
        <w:rPr>
          <w:lang w:val="ru-RU"/>
        </w:rPr>
        <w:t>4</w:t>
      </w:r>
      <w:r w:rsidRPr="00C37F7C">
        <w:rPr>
          <w:color w:val="000000"/>
          <w:lang w:val="ru-RU"/>
        </w:rPr>
        <w:t>. Педагогічні та інші працівники ЗДО: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 xml:space="preserve">забезпечують </w:t>
      </w:r>
      <w:r w:rsidRPr="00C37F7C">
        <w:rPr>
          <w:lang w:val="ru-RU"/>
        </w:rPr>
        <w:t>вихованцям</w:t>
      </w:r>
      <w:r w:rsidRPr="00C37F7C">
        <w:rPr>
          <w:color w:val="000000"/>
          <w:lang w:val="ru-RU"/>
        </w:rPr>
        <w:t xml:space="preserve"> захист </w:t>
      </w:r>
      <w:proofErr w:type="gramStart"/>
      <w:r w:rsidRPr="00C37F7C">
        <w:rPr>
          <w:color w:val="000000"/>
          <w:lang w:val="ru-RU"/>
        </w:rPr>
        <w:t>п</w:t>
      </w:r>
      <w:proofErr w:type="gramEnd"/>
      <w:r w:rsidRPr="00C37F7C">
        <w:rPr>
          <w:color w:val="000000"/>
          <w:lang w:val="ru-RU"/>
        </w:rPr>
        <w:t>ід час освітнього процесу від будь - яких форм насильства та експлуатації, у тому числі булінгу (цькування), дискримінації за будь-якою ознакою, від пропаганди та агітації, що завдають шкоди здоров'ю;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 xml:space="preserve">повідомляють директора/уповноважену особу про </w:t>
      </w:r>
      <w:r w:rsidRPr="00C37F7C">
        <w:rPr>
          <w:color w:val="000000"/>
          <w:lang w:val="ru-RU"/>
        </w:rPr>
        <w:t xml:space="preserve">факти насильства та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 xml:space="preserve">інгу (цькування) стосовно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>, 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>сприяють у проведенні розсл</w:t>
      </w:r>
      <w:r w:rsidRPr="00C37F7C">
        <w:rPr>
          <w:color w:val="000000"/>
          <w:lang w:val="ru-RU"/>
        </w:rPr>
        <w:t xml:space="preserve">ідування щодо випадків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(цькування) та насильства;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виконують </w:t>
      </w:r>
      <w:proofErr w:type="gramStart"/>
      <w:r w:rsidRPr="00C37F7C">
        <w:rPr>
          <w:color w:val="000000"/>
          <w:lang w:val="ru-RU"/>
        </w:rPr>
        <w:t>р</w:t>
      </w:r>
      <w:proofErr w:type="gramEnd"/>
      <w:r w:rsidRPr="00C37F7C">
        <w:rPr>
          <w:color w:val="000000"/>
          <w:lang w:val="ru-RU"/>
        </w:rPr>
        <w:t>ішення та рекомендації комісії з розгляду випадків насильства та булінгу (цькування) у закладі освіти.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 w:rsidRPr="00C37F7C">
        <w:rPr>
          <w:b/>
          <w:color w:val="000000"/>
          <w:lang w:val="ru-RU"/>
        </w:rPr>
        <w:t xml:space="preserve">3. Права та обов'язки </w:t>
      </w:r>
      <w:r w:rsidRPr="00C37F7C">
        <w:rPr>
          <w:b/>
          <w:lang w:val="ru-RU"/>
        </w:rPr>
        <w:t>вихованці</w:t>
      </w:r>
      <w:proofErr w:type="gramStart"/>
      <w:r w:rsidRPr="00C37F7C">
        <w:rPr>
          <w:b/>
          <w:lang w:val="ru-RU"/>
        </w:rPr>
        <w:t>в</w:t>
      </w:r>
      <w:proofErr w:type="gramEnd"/>
      <w:r w:rsidRPr="00C37F7C">
        <w:rPr>
          <w:b/>
          <w:color w:val="000000"/>
          <w:lang w:val="ru-RU"/>
        </w:rPr>
        <w:t>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3.1.</w:t>
      </w:r>
      <w:r w:rsidRPr="00C37F7C">
        <w:rPr>
          <w:lang w:val="ru-RU"/>
        </w:rPr>
        <w:t>Вихованці</w:t>
      </w:r>
      <w:r w:rsidRPr="00C37F7C">
        <w:rPr>
          <w:color w:val="000000"/>
          <w:lang w:val="ru-RU"/>
        </w:rPr>
        <w:t xml:space="preserve"> мають право </w:t>
      </w:r>
      <w:proofErr w:type="gramStart"/>
      <w:r w:rsidRPr="00C37F7C">
        <w:rPr>
          <w:color w:val="000000"/>
          <w:lang w:val="ru-RU"/>
        </w:rPr>
        <w:t>на</w:t>
      </w:r>
      <w:proofErr w:type="gramEnd"/>
      <w:r w:rsidRPr="00C37F7C">
        <w:rPr>
          <w:color w:val="000000"/>
          <w:lang w:val="ru-RU"/>
        </w:rPr>
        <w:t>: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</w:pPr>
      <w:r w:rsidRPr="00C37F7C">
        <w:rPr>
          <w:color w:val="000000"/>
        </w:rPr>
        <w:t>якісні освітні послуги;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</w:pPr>
      <w:r w:rsidRPr="00C37F7C">
        <w:rPr>
          <w:color w:val="000000"/>
        </w:rPr>
        <w:t>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складності, методів і засо</w:t>
      </w:r>
      <w:r w:rsidRPr="00C37F7C">
        <w:rPr>
          <w:color w:val="000000"/>
        </w:rPr>
        <w:t>бів навчання;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lastRenderedPageBreak/>
        <w:t xml:space="preserve">інші необхідні умови для здобуття освіти, у тому числі для осіб з особливими освітніми потребами та із 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>іально незахищених верств населення;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>свободу творчої, спортивної, оздоровчої, культурної, просвітницької</w:t>
      </w:r>
      <w:r w:rsidRPr="00C37F7C">
        <w:rPr>
          <w:lang w:val="ru-RU"/>
        </w:rPr>
        <w:t xml:space="preserve"> діяльності</w:t>
      </w:r>
      <w:r w:rsidRPr="00C37F7C">
        <w:rPr>
          <w:color w:val="000000"/>
          <w:lang w:val="ru-RU"/>
        </w:rPr>
        <w:t>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</w:pPr>
      <w:r w:rsidRPr="00C37F7C">
        <w:rPr>
          <w:color w:val="000000"/>
        </w:rPr>
        <w:t>повагу людської гід</w:t>
      </w:r>
      <w:r w:rsidRPr="00C37F7C">
        <w:rPr>
          <w:color w:val="000000"/>
        </w:rPr>
        <w:t>ності;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</w:pPr>
      <w:r w:rsidRPr="00C37F7C">
        <w:rPr>
          <w:color w:val="000000"/>
        </w:rPr>
        <w:t xml:space="preserve">захист під час освітнього процесу від приниження честі та гідності, будь - яких форм насильства та експлуатації, булінгу (цькування), дискримінації за будь-якою ознакою, пропаганди та агітації, що завдають шкоди здоров'ю </w:t>
      </w:r>
      <w:r w:rsidRPr="00C37F7C">
        <w:t>вихованцям</w:t>
      </w:r>
      <w:r w:rsidRPr="00C37F7C">
        <w:rPr>
          <w:color w:val="000000"/>
        </w:rPr>
        <w:t>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 xml:space="preserve">отримання 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>іал</w:t>
      </w:r>
      <w:r w:rsidRPr="00C37F7C">
        <w:rPr>
          <w:color w:val="000000"/>
          <w:lang w:val="ru-RU"/>
        </w:rPr>
        <w:t>ьних та психолого-педагогічних послуг як особа, яка постраждала від насильства та булінгу (цькування), стала його свідком або вчинила булінг (цькування).</w:t>
      </w:r>
    </w:p>
    <w:p w:rsidR="00A77185" w:rsidRPr="00C37F7C" w:rsidRDefault="00A77185" w:rsidP="00C37F7C">
      <w:pPr>
        <w:spacing w:before="280" w:after="280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7F7C">
        <w:rPr>
          <w:color w:val="000000"/>
        </w:rPr>
        <w:t xml:space="preserve">3.2. </w:t>
      </w:r>
      <w:r w:rsidRPr="00C37F7C">
        <w:t>Вихованці</w:t>
      </w:r>
      <w:r w:rsidRPr="00C37F7C">
        <w:rPr>
          <w:color w:val="000000"/>
        </w:rPr>
        <w:t xml:space="preserve"> зобов'язані: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 xml:space="preserve">поважати гідність, права, свободи та законні інтереси всіх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>, дотримуватися етичних норм;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>відповідально та дбайливо ставитися до власного здоров'я, здоров'я оточуючих, довкілля;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lang w:val="ru-RU"/>
        </w:rPr>
      </w:pPr>
      <w:r w:rsidRPr="00C37F7C">
        <w:rPr>
          <w:color w:val="000000"/>
          <w:lang w:val="ru-RU"/>
        </w:rPr>
        <w:t>дотримуватися установчих документі</w:t>
      </w:r>
      <w:proofErr w:type="gramStart"/>
      <w:r w:rsidRPr="00C37F7C">
        <w:rPr>
          <w:color w:val="000000"/>
          <w:lang w:val="ru-RU"/>
        </w:rPr>
        <w:t>в</w:t>
      </w:r>
      <w:proofErr w:type="gramEnd"/>
      <w:r w:rsidRPr="00C37F7C">
        <w:rPr>
          <w:color w:val="000000"/>
          <w:lang w:val="ru-RU"/>
        </w:rPr>
        <w:t>, правил внутрішнього розпорядку закладу освіти;</w:t>
      </w:r>
    </w:p>
    <w:p w:rsidR="00A77185" w:rsidRPr="00C37F7C" w:rsidRDefault="00CC6624" w:rsidP="00C37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повідомляти керівництво закладу освіти про факти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</w:t>
      </w:r>
      <w:r w:rsidRPr="00C37F7C">
        <w:rPr>
          <w:color w:val="000000"/>
          <w:lang w:val="ru-RU"/>
        </w:rPr>
        <w:t xml:space="preserve">гу (цькування) та насильства стосовно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>, педагогічних, науково-педагогічних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3.3. Працівники</w:t>
      </w:r>
      <w:r w:rsidRPr="00C37F7C">
        <w:rPr>
          <w:color w:val="000000"/>
          <w:lang w:val="ru-RU"/>
        </w:rPr>
        <w:t>, які залучаються до освітнього процесу: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Мають право </w:t>
      </w:r>
      <w:proofErr w:type="gramStart"/>
      <w:r w:rsidRPr="00C37F7C">
        <w:rPr>
          <w:color w:val="000000"/>
          <w:lang w:val="ru-RU"/>
        </w:rPr>
        <w:t>на</w:t>
      </w:r>
      <w:proofErr w:type="gramEnd"/>
      <w:r w:rsidRPr="00C37F7C">
        <w:rPr>
          <w:color w:val="000000"/>
          <w:lang w:val="ru-RU"/>
        </w:rPr>
        <w:t>: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захист професійної честі і гідності;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- захист </w:t>
      </w:r>
      <w:proofErr w:type="gramStart"/>
      <w:r w:rsidRPr="00C37F7C">
        <w:rPr>
          <w:color w:val="000000"/>
          <w:lang w:val="ru-RU"/>
        </w:rPr>
        <w:t>п</w:t>
      </w:r>
      <w:proofErr w:type="gramEnd"/>
      <w:r w:rsidRPr="00C37F7C">
        <w:rPr>
          <w:color w:val="000000"/>
          <w:lang w:val="ru-RU"/>
        </w:rPr>
        <w:t>ід час освітнього процесу від будь-яких форм насильства та експлуатації, у тому числі булінгу (цькування), дискримінації за будь – якою ознакою, від п</w:t>
      </w:r>
      <w:r w:rsidRPr="00C37F7C">
        <w:rPr>
          <w:color w:val="000000"/>
          <w:lang w:val="ru-RU"/>
        </w:rPr>
        <w:t>ропаганди та агітації, що завдають шкоди здоров'ю.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3.4.Зобов'язані: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дотримуватися педагогічної етики;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поважати гідність, права, свободи і законні інтереси всіх учасників освітнього процесу;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- формувати у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 xml:space="preserve"> усвідомлення необхідності додержуватися К</w:t>
      </w:r>
      <w:r w:rsidRPr="00C37F7C">
        <w:rPr>
          <w:color w:val="000000"/>
          <w:lang w:val="ru-RU"/>
        </w:rPr>
        <w:t>онституції та законів України;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- формувати у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 xml:space="preserve"> прагнення до взаєморозуміння, миру, злагоди між усіма народами, етнічними, національними, </w:t>
      </w:r>
      <w:proofErr w:type="gramStart"/>
      <w:r w:rsidRPr="00C37F7C">
        <w:rPr>
          <w:color w:val="000000"/>
          <w:lang w:val="ru-RU"/>
        </w:rPr>
        <w:t>рел</w:t>
      </w:r>
      <w:proofErr w:type="gramEnd"/>
      <w:r w:rsidRPr="00C37F7C">
        <w:rPr>
          <w:color w:val="000000"/>
          <w:lang w:val="ru-RU"/>
        </w:rPr>
        <w:t>ігійними групами;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- захищати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 xml:space="preserve"> </w:t>
      </w:r>
      <w:proofErr w:type="gramStart"/>
      <w:r w:rsidRPr="00C37F7C">
        <w:rPr>
          <w:color w:val="000000"/>
          <w:lang w:val="ru-RU"/>
        </w:rPr>
        <w:t>п</w:t>
      </w:r>
      <w:proofErr w:type="gramEnd"/>
      <w:r w:rsidRPr="00C37F7C">
        <w:rPr>
          <w:color w:val="000000"/>
          <w:lang w:val="ru-RU"/>
        </w:rPr>
        <w:t>ід час освітнього процесу від будь-яких форм насильства, приниженн</w:t>
      </w:r>
      <w:r w:rsidRPr="00C37F7C">
        <w:rPr>
          <w:color w:val="000000"/>
          <w:lang w:val="ru-RU"/>
        </w:rPr>
        <w:t xml:space="preserve">я честі та гідності, дискримінації за будь-якою ознакою, пропаганди та агітації, що завдають шкоди здоров'ю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>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lastRenderedPageBreak/>
        <w:t>- додержуватися установчих документі</w:t>
      </w:r>
      <w:proofErr w:type="gramStart"/>
      <w:r w:rsidRPr="00C37F7C">
        <w:rPr>
          <w:color w:val="000000"/>
          <w:lang w:val="ru-RU"/>
        </w:rPr>
        <w:t>в</w:t>
      </w:r>
      <w:proofErr w:type="gramEnd"/>
      <w:r w:rsidRPr="00C37F7C">
        <w:rPr>
          <w:color w:val="000000"/>
          <w:lang w:val="ru-RU"/>
        </w:rPr>
        <w:t xml:space="preserve"> та правил внутрішнього розпорядку закладу освіти, виконувати свої посадові обов'язки;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повідомлят</w:t>
      </w:r>
      <w:r w:rsidRPr="00C37F7C">
        <w:rPr>
          <w:color w:val="000000"/>
          <w:lang w:val="ru-RU"/>
        </w:rPr>
        <w:t xml:space="preserve">и директора про факти всіх форм насильства стосовно </w:t>
      </w:r>
      <w:r w:rsidRPr="00C37F7C">
        <w:rPr>
          <w:lang w:val="ru-RU"/>
        </w:rPr>
        <w:t>вихованців</w:t>
      </w:r>
      <w:r w:rsidRPr="00C37F7C">
        <w:rPr>
          <w:color w:val="000000"/>
          <w:lang w:val="ru-RU"/>
        </w:rPr>
        <w:t xml:space="preserve">, педагогічних, інших осіб, які залучаються до освітнього процесу, </w:t>
      </w:r>
      <w:proofErr w:type="gramStart"/>
      <w:r w:rsidRPr="00C37F7C">
        <w:rPr>
          <w:color w:val="000000"/>
          <w:lang w:val="ru-RU"/>
        </w:rPr>
        <w:t>св</w:t>
      </w:r>
      <w:proofErr w:type="gramEnd"/>
      <w:r w:rsidRPr="00C37F7C">
        <w:rPr>
          <w:color w:val="000000"/>
          <w:lang w:val="ru-RU"/>
        </w:rPr>
        <w:t>ідком якого вони були особисто або інформацію про які отримали від інших осіб, вживати невідкладних заходів для припинення бу</w:t>
      </w:r>
      <w:r w:rsidRPr="00C37F7C">
        <w:rPr>
          <w:color w:val="000000"/>
          <w:lang w:val="ru-RU"/>
        </w:rPr>
        <w:t>лінгу (цькування).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3.5. Батьки </w:t>
      </w:r>
      <w:r w:rsidRPr="00C37F7C">
        <w:rPr>
          <w:lang w:val="ru-RU"/>
        </w:rPr>
        <w:t>вихованці</w:t>
      </w:r>
      <w:proofErr w:type="gramStart"/>
      <w:r w:rsidRPr="00C37F7C">
        <w:rPr>
          <w:lang w:val="ru-RU"/>
        </w:rPr>
        <w:t>в</w:t>
      </w:r>
      <w:proofErr w:type="gramEnd"/>
      <w:r w:rsidRPr="00C37F7C">
        <w:rPr>
          <w:color w:val="000000"/>
          <w:lang w:val="ru-RU"/>
        </w:rPr>
        <w:t>: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мають право: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- отримувати інформацію про діяльність закладу освіти, у тому числі – щодо надання 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>іальних та психолого-педагогічних послуг особам, які постраждали від булінгу (цькування), стали його свідками аб</w:t>
      </w:r>
      <w:r w:rsidRPr="00C37F7C">
        <w:rPr>
          <w:color w:val="000000"/>
          <w:lang w:val="ru-RU"/>
        </w:rPr>
        <w:t>о вчинили булінг (цькування).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про результати навчання своїх дітей (дітей, законними представниками яких вони</w:t>
      </w:r>
      <w:proofErr w:type="gramStart"/>
      <w:r w:rsidRPr="00C37F7C">
        <w:rPr>
          <w:color w:val="000000"/>
          <w:lang w:val="ru-RU"/>
        </w:rPr>
        <w:t xml:space="preserve"> є)</w:t>
      </w:r>
      <w:proofErr w:type="gramEnd"/>
      <w:r w:rsidRPr="00C37F7C">
        <w:rPr>
          <w:color w:val="000000"/>
          <w:lang w:val="ru-RU"/>
        </w:rPr>
        <w:t xml:space="preserve"> і результати оцінювання якості освіти у закладі освіти та його освітньої діяльності;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- подавати заяву про випадки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(цькування) стосовно</w:t>
      </w:r>
      <w:r w:rsidRPr="00C37F7C">
        <w:rPr>
          <w:color w:val="000000"/>
          <w:lang w:val="ru-RU"/>
        </w:rPr>
        <w:t xml:space="preserve"> дитини або будь-якого іншого учасника освітнього процесу;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- вимагати повного та неупередженого розслідування випадків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(цькування) стосовно дитини або будь-якого іншого учасника освітнього процесу.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Зобов'язані: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виховувати у дітей повагу до гідн</w:t>
      </w:r>
      <w:r w:rsidRPr="00C37F7C">
        <w:rPr>
          <w:color w:val="000000"/>
          <w:lang w:val="ru-RU"/>
        </w:rPr>
        <w:t>ості, прав, свобод і законних інтересів людини, законі</w:t>
      </w:r>
      <w:proofErr w:type="gramStart"/>
      <w:r w:rsidRPr="00C37F7C">
        <w:rPr>
          <w:color w:val="000000"/>
          <w:lang w:val="ru-RU"/>
        </w:rPr>
        <w:t>в</w:t>
      </w:r>
      <w:proofErr w:type="gramEnd"/>
      <w:r w:rsidRPr="00C37F7C">
        <w:rPr>
          <w:color w:val="000000"/>
          <w:lang w:val="ru-RU"/>
        </w:rPr>
        <w:t xml:space="preserve"> та етичних норм, відповідальне ставлення до власного здоров'я, здоров'я оточуючих і довкілля;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поважати гідність, права, свободи і законні інтереси дитини та інших учасників освітнього процесу;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дба</w:t>
      </w:r>
      <w:r w:rsidRPr="00C37F7C">
        <w:rPr>
          <w:color w:val="000000"/>
          <w:lang w:val="ru-RU"/>
        </w:rPr>
        <w:t xml:space="preserve">ти про фізичне і психічне здоров'я дитини, сприяти розвитку її здібностей, формувати навички </w:t>
      </w:r>
      <w:proofErr w:type="gramStart"/>
      <w:r w:rsidRPr="00C37F7C">
        <w:rPr>
          <w:color w:val="000000"/>
          <w:lang w:val="ru-RU"/>
        </w:rPr>
        <w:t>здорового</w:t>
      </w:r>
      <w:proofErr w:type="gramEnd"/>
      <w:r w:rsidRPr="00C37F7C">
        <w:rPr>
          <w:color w:val="000000"/>
          <w:lang w:val="ru-RU"/>
        </w:rPr>
        <w:t xml:space="preserve"> способу життя;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- формувати у дитини культуру діалогу, культуру життя у взаєморозумінні, мирі та злагоді між усіма народами, етнічними, національними, </w:t>
      </w:r>
      <w:proofErr w:type="gramStart"/>
      <w:r w:rsidRPr="00C37F7C">
        <w:rPr>
          <w:color w:val="000000"/>
          <w:lang w:val="ru-RU"/>
        </w:rPr>
        <w:t>рел</w:t>
      </w:r>
      <w:proofErr w:type="gramEnd"/>
      <w:r w:rsidRPr="00C37F7C">
        <w:rPr>
          <w:color w:val="000000"/>
          <w:lang w:val="ru-RU"/>
        </w:rPr>
        <w:t>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- настановленням і особистим прикладом утверджувати повагу до суспільної моралі та суспільних цін</w:t>
      </w:r>
      <w:r w:rsidRPr="00C37F7C">
        <w:rPr>
          <w:color w:val="000000"/>
          <w:lang w:val="ru-RU"/>
        </w:rPr>
        <w:t>ностей, зокрема правди, справедливості, патріотизму, гуманізму, толерантності, працелюбства;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- сприяти у проведенні розслідування щодо випадків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(цькування); виконувати рішення та рекомендації комісії з розгляду випадків булінгу (цькування) та інше,</w:t>
      </w:r>
      <w:r w:rsidRPr="00C37F7C">
        <w:rPr>
          <w:color w:val="000000"/>
          <w:lang w:val="ru-RU"/>
        </w:rPr>
        <w:t xml:space="preserve"> що сприятиме покращенню виправлення ситуації, що призвела до булінгу.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 w:rsidRPr="00C37F7C">
        <w:rPr>
          <w:b/>
          <w:lang w:val="ru-RU"/>
        </w:rPr>
        <w:t xml:space="preserve">4. </w:t>
      </w:r>
      <w:r w:rsidRPr="00C37F7C">
        <w:rPr>
          <w:b/>
          <w:color w:val="000000"/>
          <w:lang w:val="ru-RU"/>
        </w:rPr>
        <w:t xml:space="preserve">Відповідальність осіб причетних до </w:t>
      </w:r>
      <w:proofErr w:type="gramStart"/>
      <w:r w:rsidRPr="00C37F7C">
        <w:rPr>
          <w:b/>
          <w:color w:val="000000"/>
          <w:lang w:val="ru-RU"/>
        </w:rPr>
        <w:t>бул</w:t>
      </w:r>
      <w:proofErr w:type="gramEnd"/>
      <w:r w:rsidRPr="00C37F7C">
        <w:rPr>
          <w:b/>
          <w:color w:val="000000"/>
          <w:lang w:val="ru-RU"/>
        </w:rPr>
        <w:t>інгу (цькування)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4.1. Відповідальність за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 (цькування) встановлена статтею 173 п.4 Кодексу України про адміністративні правопорушення такого змісту: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7F7C">
        <w:rPr>
          <w:color w:val="000000"/>
        </w:rPr>
        <w:t xml:space="preserve">- </w:t>
      </w:r>
      <w:r w:rsidRPr="00C37F7C">
        <w:rPr>
          <w:b/>
          <w:color w:val="000000"/>
        </w:rPr>
        <w:t>Булінг (цькування)</w:t>
      </w:r>
      <w:r w:rsidRPr="00C37F7C">
        <w:rPr>
          <w:color w:val="000000"/>
        </w:rPr>
        <w:t>, тобто діяння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або так</w:t>
      </w:r>
      <w:r w:rsidRPr="00C37F7C">
        <w:rPr>
          <w:color w:val="000000"/>
        </w:rPr>
        <w:t xml:space="preserve">ою особою стосовно інших учасників освітнього процесу, внаслідок чого могла бути чи була заподіяна шкода психічному або фізичному здоров’ю </w:t>
      </w:r>
      <w:r w:rsidRPr="00C37F7C">
        <w:rPr>
          <w:color w:val="000000"/>
        </w:rPr>
        <w:lastRenderedPageBreak/>
        <w:t>потерпілого, - тягне за собою накладення штрафу від п’ятдесяти до ста неоподатковуваних мінімумів доходів громадян аб</w:t>
      </w:r>
      <w:r w:rsidRPr="00C37F7C">
        <w:rPr>
          <w:color w:val="000000"/>
        </w:rPr>
        <w:t>о громадські роботи на строк від двадцяти до сорока годин.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C37F7C">
        <w:rPr>
          <w:color w:val="000000"/>
        </w:rPr>
        <w:t>- 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 штрафу від ста до двохсот</w:t>
      </w:r>
      <w:r w:rsidRPr="00C37F7C">
        <w:rPr>
          <w:color w:val="000000"/>
        </w:rPr>
        <w:t xml:space="preserve"> неоподатковуваних мінімумів доходів громадян або громадські роботи на строк від сорока до шістдесяти годин.</w:t>
      </w:r>
      <w:proofErr w:type="gramEnd"/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7F7C">
        <w:rPr>
          <w:color w:val="000000"/>
        </w:rPr>
        <w:t>4.2. Неповідомлення директором закладу уповноваженим підрозділам органів Національної поліції України про випадки булінгу (цькування) учасника осві</w:t>
      </w:r>
      <w:r w:rsidRPr="00C37F7C">
        <w:rPr>
          <w:color w:val="000000"/>
        </w:rPr>
        <w:t>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A77185" w:rsidRPr="00C37F7C" w:rsidRDefault="00A77185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ru-RU"/>
        </w:rPr>
      </w:pPr>
      <w:r w:rsidRPr="00C37F7C">
        <w:rPr>
          <w:b/>
          <w:color w:val="000000"/>
          <w:lang w:val="ru-RU"/>
        </w:rPr>
        <w:t>5. Взаємодія з установами, які здійснюють з</w:t>
      </w:r>
      <w:r w:rsidRPr="00C37F7C">
        <w:rPr>
          <w:b/>
          <w:color w:val="000000"/>
          <w:lang w:val="ru-RU"/>
        </w:rPr>
        <w:t xml:space="preserve">аходи у сфері запобігання та захисту від </w:t>
      </w:r>
      <w:proofErr w:type="gramStart"/>
      <w:r w:rsidRPr="00C37F7C">
        <w:rPr>
          <w:b/>
          <w:color w:val="000000"/>
          <w:lang w:val="ru-RU"/>
        </w:rPr>
        <w:t>р</w:t>
      </w:r>
      <w:proofErr w:type="gramEnd"/>
      <w:r w:rsidRPr="00C37F7C">
        <w:rPr>
          <w:b/>
          <w:color w:val="000000"/>
          <w:lang w:val="ru-RU"/>
        </w:rPr>
        <w:t>ізних форм насильства та жорстокого поводження в закладах освіти.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5.1. Налагодження співпраці із службою у справах дітей, центром 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>іальних служб сім’ї, дітей та молоді, представниками правоохоронних органів, гром</w:t>
      </w:r>
      <w:r w:rsidRPr="00C37F7C">
        <w:rPr>
          <w:color w:val="000000"/>
          <w:lang w:val="ru-RU"/>
        </w:rPr>
        <w:t>адських інституцій.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5.2. Розроблення спільних планів роботи з проведення превентивних інформаційно-просвітницьких заходів з усіма учасниками освітнього процесу з питань запобігання та протидії насильству та боулінгу (цькування).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5.3. Участь представників і</w:t>
      </w:r>
      <w:r w:rsidRPr="00C37F7C">
        <w:rPr>
          <w:color w:val="000000"/>
          <w:lang w:val="ru-RU"/>
        </w:rPr>
        <w:t xml:space="preserve">нших установ у професійному інформуванні усіх учасників освітнього процесу щодо запобіганню насильству та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(цькування).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 xml:space="preserve">5.4. Залучення представників служби у справах дітей, центрів </w:t>
      </w:r>
      <w:proofErr w:type="gramStart"/>
      <w:r w:rsidRPr="00C37F7C">
        <w:rPr>
          <w:color w:val="000000"/>
          <w:lang w:val="ru-RU"/>
        </w:rPr>
        <w:t>соц</w:t>
      </w:r>
      <w:proofErr w:type="gramEnd"/>
      <w:r w:rsidRPr="00C37F7C">
        <w:rPr>
          <w:color w:val="000000"/>
          <w:lang w:val="ru-RU"/>
        </w:rPr>
        <w:t>іальних служб сім’ї, дітей та молоді, представниками правоохоронних органів, громадських інституцій до розгляду звернень, заяв всіх видів насильства та булінгу (цькування).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5.5. Забезпечити вз</w:t>
      </w:r>
      <w:r w:rsidRPr="00C37F7C">
        <w:rPr>
          <w:color w:val="000000"/>
          <w:lang w:val="ru-RU"/>
        </w:rPr>
        <w:t xml:space="preserve">аємодію із місцевими центрами з надання безоплатної вторинної правової допомоги при проведенні спільних правопросвітницьких заходів щодо запобігання та протидії </w:t>
      </w:r>
      <w:proofErr w:type="gramStart"/>
      <w:r w:rsidRPr="00C37F7C">
        <w:rPr>
          <w:color w:val="000000"/>
          <w:lang w:val="ru-RU"/>
        </w:rPr>
        <w:t>бул</w:t>
      </w:r>
      <w:proofErr w:type="gramEnd"/>
      <w:r w:rsidRPr="00C37F7C">
        <w:rPr>
          <w:color w:val="000000"/>
          <w:lang w:val="ru-RU"/>
        </w:rPr>
        <w:t>інгу (цькування) та домашньому насильству, а також спрямування осіб, що постраждали від булі</w:t>
      </w:r>
      <w:r w:rsidRPr="00C37F7C">
        <w:rPr>
          <w:color w:val="000000"/>
          <w:lang w:val="ru-RU"/>
        </w:rPr>
        <w:t xml:space="preserve">нгу (цькування) та домашнього насильства до найближчої точки доступу системи безоплатної правової допомоги з метою отримання правової інформації та консультації, а при необхідності, забезпечення представництва їх інтересів </w:t>
      </w:r>
      <w:proofErr w:type="gramStart"/>
      <w:r w:rsidRPr="00C37F7C">
        <w:rPr>
          <w:color w:val="000000"/>
          <w:lang w:val="ru-RU"/>
        </w:rPr>
        <w:t>у</w:t>
      </w:r>
      <w:proofErr w:type="gramEnd"/>
      <w:r w:rsidRPr="00C37F7C">
        <w:rPr>
          <w:color w:val="000000"/>
          <w:lang w:val="ru-RU"/>
        </w:rPr>
        <w:t xml:space="preserve"> суді.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 w:rsidRPr="00C37F7C">
        <w:rPr>
          <w:b/>
          <w:color w:val="000000"/>
          <w:lang w:val="ru-RU"/>
        </w:rPr>
        <w:t>6. Прикінцеві положення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6</w:t>
      </w:r>
      <w:r w:rsidRPr="00C37F7C">
        <w:rPr>
          <w:color w:val="000000"/>
          <w:lang w:val="ru-RU"/>
        </w:rPr>
        <w:t xml:space="preserve">.1. Положення про порядок захисту дітей від </w:t>
      </w:r>
      <w:proofErr w:type="gramStart"/>
      <w:r w:rsidRPr="00C37F7C">
        <w:rPr>
          <w:color w:val="000000"/>
          <w:lang w:val="ru-RU"/>
        </w:rPr>
        <w:t>р</w:t>
      </w:r>
      <w:proofErr w:type="gramEnd"/>
      <w:r w:rsidRPr="00C37F7C">
        <w:rPr>
          <w:color w:val="000000"/>
          <w:lang w:val="ru-RU"/>
        </w:rPr>
        <w:t>ізних форм насильства т</w:t>
      </w:r>
      <w:r w:rsidR="00C37F7C" w:rsidRPr="00C37F7C">
        <w:rPr>
          <w:color w:val="000000"/>
          <w:lang w:val="ru-RU"/>
        </w:rPr>
        <w:t xml:space="preserve">а жорстокого поводження в ЗДО </w:t>
      </w:r>
      <w:r w:rsidRPr="00C37F7C">
        <w:rPr>
          <w:color w:val="000000"/>
          <w:lang w:val="ru-RU"/>
        </w:rPr>
        <w:t xml:space="preserve"> (я-с)</w:t>
      </w:r>
      <w:r w:rsidR="00C37F7C" w:rsidRPr="00C37F7C">
        <w:rPr>
          <w:color w:val="000000"/>
          <w:lang w:val="ru-RU"/>
        </w:rPr>
        <w:t xml:space="preserve"> № 1</w:t>
      </w:r>
      <w:r w:rsidRPr="00C37F7C">
        <w:rPr>
          <w:color w:val="000000"/>
          <w:lang w:val="ru-RU"/>
        </w:rPr>
        <w:t xml:space="preserve"> затверджується</w:t>
      </w:r>
      <w:r w:rsidRPr="00C37F7C">
        <w:rPr>
          <w:lang w:val="ru-RU"/>
        </w:rPr>
        <w:t xml:space="preserve"> </w:t>
      </w:r>
      <w:r w:rsidRPr="00C37F7C">
        <w:rPr>
          <w:color w:val="000000"/>
          <w:lang w:val="ru-RU"/>
        </w:rPr>
        <w:t>керівник</w:t>
      </w:r>
      <w:r w:rsidRPr="00C37F7C">
        <w:rPr>
          <w:lang w:val="ru-RU"/>
        </w:rPr>
        <w:t>ом</w:t>
      </w:r>
      <w:r w:rsidRPr="00C37F7C">
        <w:rPr>
          <w:color w:val="000000"/>
          <w:lang w:val="ru-RU"/>
        </w:rPr>
        <w:t xml:space="preserve"> закладу і є обов'язковими до виконання усіма учасниками освітнього процесу.</w:t>
      </w:r>
    </w:p>
    <w:p w:rsidR="00A77185" w:rsidRPr="00C37F7C" w:rsidRDefault="00CC6624" w:rsidP="00C37F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37F7C">
        <w:rPr>
          <w:color w:val="000000"/>
          <w:lang w:val="ru-RU"/>
        </w:rPr>
        <w:t>6.2. Учасники освітнього процесу мають бути озн</w:t>
      </w:r>
      <w:r w:rsidRPr="00C37F7C">
        <w:rPr>
          <w:color w:val="000000"/>
          <w:lang w:val="ru-RU"/>
        </w:rPr>
        <w:t xml:space="preserve">айомлені з порядком захисту дітей від </w:t>
      </w:r>
      <w:proofErr w:type="gramStart"/>
      <w:r w:rsidRPr="00C37F7C">
        <w:rPr>
          <w:color w:val="000000"/>
          <w:lang w:val="ru-RU"/>
        </w:rPr>
        <w:t>р</w:t>
      </w:r>
      <w:proofErr w:type="gramEnd"/>
      <w:r w:rsidRPr="00C37F7C">
        <w:rPr>
          <w:color w:val="000000"/>
          <w:lang w:val="ru-RU"/>
        </w:rPr>
        <w:t>ізних форм насильства та жорстокого поводження в закладі освіти.</w:t>
      </w:r>
    </w:p>
    <w:p w:rsidR="00A77185" w:rsidRPr="00C37F7C" w:rsidRDefault="00A77185" w:rsidP="00C37F7C">
      <w:pPr>
        <w:rPr>
          <w:lang w:val="ru-RU"/>
        </w:rPr>
      </w:pPr>
    </w:p>
    <w:sectPr w:rsidR="00A77185" w:rsidRPr="00C37F7C" w:rsidSect="00C37F7C">
      <w:pgSz w:w="11906" w:h="16838"/>
      <w:pgMar w:top="1440" w:right="1133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25109"/>
    <w:multiLevelType w:val="multilevel"/>
    <w:tmpl w:val="1EC23B1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77185"/>
    <w:rsid w:val="008B07E1"/>
    <w:rsid w:val="00A77185"/>
    <w:rsid w:val="00C37F7C"/>
    <w:rsid w:val="00C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qFormat/>
    <w:pPr>
      <w:spacing w:beforeAutospacing="1" w:afterAutospacing="1"/>
    </w:pPr>
    <w:rPr>
      <w:rFonts w:eastAsia="SimSun"/>
      <w:lang w:val="en-US" w:eastAsia="zh-CN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7F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qFormat/>
    <w:pPr>
      <w:spacing w:beforeAutospacing="1" w:afterAutospacing="1"/>
    </w:pPr>
    <w:rPr>
      <w:rFonts w:eastAsia="SimSun"/>
      <w:lang w:val="en-US" w:eastAsia="zh-CN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7F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MM7HVFtqRJpUVtU3HGjbweZ2w==">CgMxLjAyDmguN3MxbWJzcnphaHYxOAByITFEU0oyRkRCUVFHZUxraTRIU2M0V0p3VW5yRkhiYWNJXw==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13378</Words>
  <Characters>7626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Камериста</dc:creator>
  <cp:lastModifiedBy>PC</cp:lastModifiedBy>
  <cp:revision>3</cp:revision>
  <dcterms:created xsi:type="dcterms:W3CDTF">2025-09-30T07:22:00Z</dcterms:created>
  <dcterms:modified xsi:type="dcterms:W3CDTF">2025-10-10T08:12:00Z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A2AC83A5EAA04304A3216315A1066ABC_11</vt:lpwstr>
  </property>
</Properties>
</file>